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547D" w14:textId="77777777" w:rsidR="00D446F1" w:rsidRPr="00741EB8" w:rsidRDefault="00442073">
      <w:pPr>
        <w:spacing w:after="0" w:line="259" w:lineRule="auto"/>
        <w:jc w:val="center"/>
        <w:rPr>
          <w:b/>
          <w:bCs/>
          <w:sz w:val="32"/>
          <w:szCs w:val="32"/>
        </w:rPr>
      </w:pPr>
      <w:r w:rsidRPr="00741EB8">
        <w:rPr>
          <w:b/>
          <w:bCs/>
          <w:sz w:val="32"/>
          <w:szCs w:val="32"/>
        </w:rPr>
        <w:t>İNTRATEKAL BAKLOFEN POMPASI AMELİYATI</w:t>
      </w:r>
    </w:p>
    <w:p w14:paraId="29BC138E" w14:textId="77777777" w:rsidR="00D446F1" w:rsidRPr="00741EB8" w:rsidRDefault="00442073">
      <w:pPr>
        <w:pStyle w:val="Balk1"/>
        <w:rPr>
          <w:b/>
          <w:bCs/>
          <w:sz w:val="32"/>
          <w:szCs w:val="32"/>
        </w:rPr>
      </w:pPr>
      <w:r w:rsidRPr="00741EB8">
        <w:rPr>
          <w:b/>
          <w:bCs/>
          <w:sz w:val="32"/>
          <w:szCs w:val="32"/>
        </w:rPr>
        <w:t>BİLGİLENDİRİLMİŞ ONAM FORMU</w:t>
      </w:r>
    </w:p>
    <w:p w14:paraId="2F4707C0" w14:textId="77777777" w:rsidR="00D446F1" w:rsidRDefault="00442073">
      <w:pPr>
        <w:ind w:left="39" w:right="12"/>
      </w:pPr>
      <w:r>
        <w:t xml:space="preserve">Bu formun amacı, sağlığınız </w:t>
      </w:r>
      <w:proofErr w:type="gramStart"/>
      <w:r>
        <w:t>İle</w:t>
      </w:r>
      <w:proofErr w:type="gramEnd"/>
      <w:r>
        <w:t xml:space="preserve"> İlgili konularda sizi bilinçlendirerek alınacak karara katılımınızı sağlamaktır.</w:t>
      </w:r>
    </w:p>
    <w:p w14:paraId="5301306F" w14:textId="77777777" w:rsidR="00D446F1" w:rsidRDefault="00442073">
      <w:pPr>
        <w:ind w:left="39" w:right="12"/>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6FABEA70" w14:textId="77777777" w:rsidR="00D446F1" w:rsidRDefault="00442073">
      <w:pPr>
        <w:ind w:left="39" w:right="12"/>
      </w:pPr>
      <w: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314DBBE8" w14:textId="457CCA48" w:rsidR="00D446F1" w:rsidRDefault="00D446F1">
      <w:pPr>
        <w:spacing w:after="136" w:line="259" w:lineRule="auto"/>
        <w:ind w:left="8"/>
        <w:jc w:val="left"/>
      </w:pPr>
    </w:p>
    <w:p w14:paraId="0E2E7872" w14:textId="77777777" w:rsidR="00D446F1" w:rsidRPr="00741EB8" w:rsidRDefault="00442073">
      <w:pPr>
        <w:spacing w:after="72"/>
        <w:ind w:left="39" w:right="12"/>
        <w:rPr>
          <w:b/>
          <w:bCs/>
        </w:rPr>
      </w:pPr>
      <w:r w:rsidRPr="00741EB8">
        <w:rPr>
          <w:b/>
          <w:bCs/>
        </w:rPr>
        <w:t>Planlanan İşlem (Uygun olanı seçiniz.)</w:t>
      </w:r>
    </w:p>
    <w:p w14:paraId="27CF53A1" w14:textId="77777777" w:rsidR="00D446F1" w:rsidRDefault="00442073">
      <w:pPr>
        <w:spacing w:after="149"/>
        <w:ind w:left="310" w:right="12" w:hanging="271"/>
      </w:pPr>
      <w:r>
        <w:rPr>
          <w:noProof/>
        </w:rPr>
        <w:drawing>
          <wp:inline distT="0" distB="0" distL="0" distR="0" wp14:anchorId="759A8239" wp14:editId="4382BC5E">
            <wp:extent cx="103326" cy="103281"/>
            <wp:effectExtent l="0" t="0" r="0" b="0"/>
            <wp:docPr id="2014" name="Picture 2014"/>
            <wp:cNvGraphicFramePr/>
            <a:graphic xmlns:a="http://schemas.openxmlformats.org/drawingml/2006/main">
              <a:graphicData uri="http://schemas.openxmlformats.org/drawingml/2006/picture">
                <pic:pic xmlns:pic="http://schemas.openxmlformats.org/drawingml/2006/picture">
                  <pic:nvPicPr>
                    <pic:cNvPr id="2014" name="Picture 2014"/>
                    <pic:cNvPicPr/>
                  </pic:nvPicPr>
                  <pic:blipFill>
                    <a:blip r:embed="rId7"/>
                    <a:stretch>
                      <a:fillRect/>
                    </a:stretch>
                  </pic:blipFill>
                  <pic:spPr>
                    <a:xfrm>
                      <a:off x="0" y="0"/>
                      <a:ext cx="103326" cy="103281"/>
                    </a:xfrm>
                    <a:prstGeom prst="rect">
                      <a:avLst/>
                    </a:prstGeom>
                  </pic:spPr>
                </pic:pic>
              </a:graphicData>
            </a:graphic>
          </wp:inline>
        </w:drawing>
      </w:r>
      <w:r>
        <w:t xml:space="preserve"> </w:t>
      </w:r>
      <w:proofErr w:type="spellStart"/>
      <w:proofErr w:type="gramStart"/>
      <w:r>
        <w:t>intratekal</w:t>
      </w:r>
      <w:proofErr w:type="spellEnd"/>
      <w:proofErr w:type="gramEnd"/>
      <w:r>
        <w:t xml:space="preserve"> </w:t>
      </w:r>
      <w:proofErr w:type="spellStart"/>
      <w:r>
        <w:t>Kateter</w:t>
      </w:r>
      <w:proofErr w:type="spellEnd"/>
      <w:r>
        <w:t xml:space="preserve"> Revizyonu: Mevcut cilt </w:t>
      </w:r>
      <w:proofErr w:type="spellStart"/>
      <w:r>
        <w:t>kesileri</w:t>
      </w:r>
      <w:proofErr w:type="spellEnd"/>
      <w:r>
        <w:t xml:space="preserve"> açılarak omurilik zarının (dura) altına yerleştirilmiş olan tüpün (</w:t>
      </w:r>
      <w:proofErr w:type="spellStart"/>
      <w:r>
        <w:t>kateter</w:t>
      </w:r>
      <w:proofErr w:type="spellEnd"/>
      <w:r>
        <w:t xml:space="preserve">) çıkartılarak yenisi ile değiştirilmesidir. Yeni </w:t>
      </w:r>
      <w:proofErr w:type="spellStart"/>
      <w:r>
        <w:t>kateter</w:t>
      </w:r>
      <w:proofErr w:type="spellEnd"/>
      <w:r>
        <w:t xml:space="preserve"> aynı bölgeye uygun görülen omurga seviyesine kadar gönderilir ve pompaya bağlanır.</w:t>
      </w:r>
    </w:p>
    <w:p w14:paraId="57C81364" w14:textId="77777777" w:rsidR="00D446F1" w:rsidRDefault="00442073">
      <w:pPr>
        <w:ind w:left="301" w:right="12" w:hanging="262"/>
      </w:pPr>
      <w:r>
        <w:rPr>
          <w:noProof/>
        </w:rPr>
        <w:drawing>
          <wp:inline distT="0" distB="0" distL="0" distR="0" wp14:anchorId="09813F23" wp14:editId="3E5FE527">
            <wp:extent cx="103326" cy="109019"/>
            <wp:effectExtent l="0" t="0" r="0" b="0"/>
            <wp:docPr id="2015" name="Picture 2015"/>
            <wp:cNvGraphicFramePr/>
            <a:graphic xmlns:a="http://schemas.openxmlformats.org/drawingml/2006/main">
              <a:graphicData uri="http://schemas.openxmlformats.org/drawingml/2006/picture">
                <pic:pic xmlns:pic="http://schemas.openxmlformats.org/drawingml/2006/picture">
                  <pic:nvPicPr>
                    <pic:cNvPr id="2015" name="Picture 2015"/>
                    <pic:cNvPicPr/>
                  </pic:nvPicPr>
                  <pic:blipFill>
                    <a:blip r:embed="rId8"/>
                    <a:stretch>
                      <a:fillRect/>
                    </a:stretch>
                  </pic:blipFill>
                  <pic:spPr>
                    <a:xfrm>
                      <a:off x="0" y="0"/>
                      <a:ext cx="103326" cy="109019"/>
                    </a:xfrm>
                    <a:prstGeom prst="rect">
                      <a:avLst/>
                    </a:prstGeom>
                  </pic:spPr>
                </pic:pic>
              </a:graphicData>
            </a:graphic>
          </wp:inline>
        </w:drawing>
      </w:r>
      <w:r>
        <w:t xml:space="preserve"> </w:t>
      </w:r>
      <w:proofErr w:type="spellStart"/>
      <w:r>
        <w:t>Baklofen</w:t>
      </w:r>
      <w:proofErr w:type="spellEnd"/>
      <w:r>
        <w:t xml:space="preserve"> Pompasının Revizyonu: Mevcut cilt </w:t>
      </w:r>
      <w:proofErr w:type="spellStart"/>
      <w:r>
        <w:t>kesileri</w:t>
      </w:r>
      <w:proofErr w:type="spellEnd"/>
      <w:r>
        <w:t xml:space="preserve"> açılarak omurilik zarının (dura) altına yerleştirilmiş olan tüp (</w:t>
      </w:r>
      <w:proofErr w:type="spellStart"/>
      <w:r>
        <w:t>kateter</w:t>
      </w:r>
      <w:proofErr w:type="spellEnd"/>
      <w:r>
        <w:t>) pompadan serbestleştirilir, pompa yenisi ile değiştirildikten sonra aynı şekilde yerleştirilir.</w:t>
      </w:r>
    </w:p>
    <w:p w14:paraId="319CBD3E" w14:textId="7F2A564B" w:rsidR="00D446F1" w:rsidRDefault="00442073">
      <w:pPr>
        <w:ind w:left="39" w:right="12"/>
      </w:pPr>
      <w:r>
        <w:t>Ameliyat sırasında ilk dolum gerçekleştirilerek gerekli dozdan pompa çalıştırılır, ilerleyen günlerde de klinik duruma göre arttırılır.</w:t>
      </w:r>
    </w:p>
    <w:p w14:paraId="6514CC29" w14:textId="77777777" w:rsidR="00D446F1" w:rsidRDefault="00442073">
      <w:pPr>
        <w:ind w:left="39" w:right="12"/>
      </w:pPr>
      <w:r>
        <w:t>Bu işlemin amacı hastanın gevşemesini sağlamaktır.</w:t>
      </w:r>
    </w:p>
    <w:p w14:paraId="69E93C86" w14:textId="77777777" w:rsidR="00D446F1" w:rsidRDefault="00442073">
      <w:pPr>
        <w:ind w:left="39" w:right="12"/>
      </w:pPr>
      <w:r>
        <w:t>Ameliyat her zaman arzu edildiği şekilde sonuçlanmayabilir. Öngörülmeyen veya beklenmeyen bir durum olması halinde, cerrahın ve yardımcılarının yukarıda anlatılanlardan daha farklı bir müdahalede bulunması olasıdır.</w:t>
      </w:r>
    </w:p>
    <w:p w14:paraId="33C3D5A5" w14:textId="77777777" w:rsidR="00D446F1" w:rsidRPr="00741EB8" w:rsidRDefault="00442073">
      <w:pPr>
        <w:pStyle w:val="Balk2"/>
        <w:spacing w:after="32"/>
        <w:ind w:left="43"/>
        <w:rPr>
          <w:b/>
          <w:bCs/>
        </w:rPr>
      </w:pPr>
      <w:r w:rsidRPr="00741EB8">
        <w:rPr>
          <w:b/>
          <w:bCs/>
        </w:rPr>
        <w:t>Ameliyat Riskleri</w:t>
      </w:r>
    </w:p>
    <w:p w14:paraId="7AE7E32B" w14:textId="77777777" w:rsidR="00D446F1" w:rsidRDefault="00442073">
      <w:pPr>
        <w:numPr>
          <w:ilvl w:val="0"/>
          <w:numId w:val="1"/>
        </w:numPr>
        <w:spacing w:after="156"/>
        <w:ind w:right="12" w:hanging="280"/>
      </w:pPr>
      <w:r>
        <w:t xml:space="preserve">Kanama: Ameliyat sırasında veya sonrasında ileri derecede olabilecek bir kanama riski mevcuttur. Kanama durumunda ek bir tedaviye veya kan transfüzyonuna ihtiyaç duyulabilir. </w:t>
      </w:r>
      <w:proofErr w:type="spellStart"/>
      <w:r>
        <w:t>Antienflamatuar</w:t>
      </w:r>
      <w:proofErr w:type="spellEnd"/>
      <w:r>
        <w:t xml:space="preserve"> ilaçlar gibi </w:t>
      </w:r>
      <w:proofErr w:type="spellStart"/>
      <w:r>
        <w:t>medikasyonların</w:t>
      </w:r>
      <w:proofErr w:type="spellEnd"/>
      <w:r>
        <w:t xml:space="preserve"> kullanımı kanama riskini arttırabilir.</w:t>
      </w:r>
    </w:p>
    <w:p w14:paraId="2D02ECB9" w14:textId="77777777" w:rsidR="00D446F1" w:rsidRDefault="00442073">
      <w:pPr>
        <w:numPr>
          <w:ilvl w:val="0"/>
          <w:numId w:val="1"/>
        </w:numPr>
        <w:spacing w:after="91"/>
        <w:ind w:right="12" w:hanging="280"/>
      </w:pPr>
      <w:r>
        <w:t xml:space="preserve">Kan Pıhtısı Oluşumu: Kan pıhtısı her çeşit ameliyat sonrası oluşabilir. Kanama bölgesinde oluşan pıhtılar kan akımını engelleyip ağrı, ödem </w:t>
      </w:r>
      <w:proofErr w:type="spellStart"/>
      <w:r>
        <w:t>infiamasyon</w:t>
      </w:r>
      <w:proofErr w:type="spellEnd"/>
      <w:r>
        <w:t xml:space="preserve"> veya doku hasarı gibi komplikasyonlara yol açabilir.</w:t>
      </w:r>
    </w:p>
    <w:p w14:paraId="644031AC" w14:textId="77777777" w:rsidR="00D446F1" w:rsidRDefault="00442073">
      <w:pPr>
        <w:numPr>
          <w:ilvl w:val="0"/>
          <w:numId w:val="1"/>
        </w:numPr>
        <w:spacing w:after="156"/>
        <w:ind w:right="12" w:hanging="280"/>
      </w:pPr>
      <w:proofErr w:type="spellStart"/>
      <w:r>
        <w:t>Subdural</w:t>
      </w:r>
      <w:proofErr w:type="spellEnd"/>
      <w:r>
        <w:t xml:space="preserve"> </w:t>
      </w:r>
      <w:proofErr w:type="spellStart"/>
      <w:r>
        <w:t>Hematom</w:t>
      </w:r>
      <w:proofErr w:type="spellEnd"/>
      <w:r>
        <w:t xml:space="preserve"> Gelişmesi: Uygulanacak işlemin beyin ile kafatası arasında kan birikmesi riski mevcuttur. Bu hasardan kaynaklanan semptomlar ameliyat alanının yerine göre değişiklik gösterebilir.</w:t>
      </w:r>
    </w:p>
    <w:p w14:paraId="0DBE83BB" w14:textId="77777777" w:rsidR="00D446F1" w:rsidRDefault="00442073">
      <w:pPr>
        <w:numPr>
          <w:ilvl w:val="0"/>
          <w:numId w:val="1"/>
        </w:numPr>
        <w:ind w:right="12" w:hanging="280"/>
      </w:pPr>
      <w:r>
        <w:t>İdrar Yapma Sorunu: Ameliyattan sonra düşük sıklıkla da olsa idrar yapamama veya tutamama, vücudun bir yarısında veya sadece bacaklarda güçsüzlük, yürüyememe, ayaklarını hissetmeme, uzun süre yatmak zorunda kalma, bunun sonucunda bası yaralarının oluşması ve yemek yiyememe görülebilir. Yemek yiyememe sonucunda karından bir tüp yardımı ile beslenme zorunluluğu oluşabilir.</w:t>
      </w:r>
    </w:p>
    <w:p w14:paraId="60D05427" w14:textId="77777777" w:rsidR="00D446F1" w:rsidRDefault="00442073">
      <w:pPr>
        <w:numPr>
          <w:ilvl w:val="0"/>
          <w:numId w:val="1"/>
        </w:numPr>
        <w:ind w:right="12" w:hanging="280"/>
      </w:pPr>
      <w:proofErr w:type="spellStart"/>
      <w:r>
        <w:t>Kardiak</w:t>
      </w:r>
      <w:proofErr w:type="spellEnd"/>
      <w:r>
        <w:t xml:space="preserve"> Komplikasyonlar: Ameliyatın, düzensiz kalp ritmine veya kalp krizine yol açma gibi düşük bir riski bulunmaktadır.</w:t>
      </w:r>
    </w:p>
    <w:p w14:paraId="48AAF419" w14:textId="77777777" w:rsidR="00E901D0" w:rsidRDefault="00442073" w:rsidP="00E901D0">
      <w:pPr>
        <w:numPr>
          <w:ilvl w:val="0"/>
          <w:numId w:val="1"/>
        </w:numPr>
        <w:ind w:right="12" w:hanging="280"/>
      </w:pPr>
      <w:r>
        <w:t>Ölüm: Ameliyat sırasında veya sonrasında ölüm riski mevcuttur.</w:t>
      </w:r>
    </w:p>
    <w:p w14:paraId="50837FCA" w14:textId="61632D56" w:rsidR="00D446F1" w:rsidRDefault="00E901D0" w:rsidP="00E901D0">
      <w:pPr>
        <w:numPr>
          <w:ilvl w:val="0"/>
          <w:numId w:val="1"/>
        </w:numPr>
        <w:ind w:right="12" w:hanging="280"/>
      </w:pPr>
      <w:r>
        <w:lastRenderedPageBreak/>
        <w:t xml:space="preserve">Enfeksiyon: Enfeksiyon cilt kesi bölgesinde veya pompa etrafında olabilir. Enfeksiyona bağlı </w:t>
      </w:r>
      <w:r w:rsidR="00442073">
        <w:t>riskler arasında menenjit oluşumu (beyin ve omuriliği saran zarların iltihabı) bulunur.</w:t>
      </w:r>
    </w:p>
    <w:p w14:paraId="5FCA43DE" w14:textId="77777777" w:rsidR="00D446F1" w:rsidRDefault="00442073">
      <w:pPr>
        <w:numPr>
          <w:ilvl w:val="0"/>
          <w:numId w:val="1"/>
        </w:numPr>
        <w:ind w:right="12" w:hanging="280"/>
      </w:pPr>
      <w:r>
        <w:t>Ameliyat Sonrası Nörolojik Fonksiyonlarda Gerileme: Ameliyat sonrası olabilecek güçsüzlük ve duyu kusuru riski az da olsa mevcuttur. Ameliyattan sonra ayakta mevcut güçsüzlüğün artma riski vardır. Bu nedenle cerrahi sonrası rehabilitasyon çalışmaları gereklidir.</w:t>
      </w:r>
    </w:p>
    <w:p w14:paraId="6D9A9388" w14:textId="77777777" w:rsidR="00D446F1" w:rsidRDefault="00442073">
      <w:pPr>
        <w:numPr>
          <w:ilvl w:val="0"/>
          <w:numId w:val="1"/>
        </w:numPr>
        <w:spacing w:after="140"/>
        <w:ind w:right="12" w:hanging="280"/>
      </w:pPr>
      <w:r>
        <w:t xml:space="preserve">Solunum Problemleri: Ameliyat sonrası genelde geçici olan solunum sıkıntısı veya </w:t>
      </w:r>
      <w:proofErr w:type="spellStart"/>
      <w:r>
        <w:t>pnomoni</w:t>
      </w:r>
      <w:proofErr w:type="spellEnd"/>
      <w:r>
        <w:t xml:space="preserve"> görülebilir. </w:t>
      </w:r>
      <w:proofErr w:type="spellStart"/>
      <w:r>
        <w:t>Aspirasyon</w:t>
      </w:r>
      <w:proofErr w:type="spellEnd"/>
      <w:r>
        <w:t xml:space="preserve"> </w:t>
      </w:r>
      <w:proofErr w:type="spellStart"/>
      <w:r>
        <w:t>pnömonisi</w:t>
      </w:r>
      <w:proofErr w:type="spellEnd"/>
      <w:r>
        <w:t xml:space="preserve"> görülebilir.</w:t>
      </w:r>
    </w:p>
    <w:p w14:paraId="5E1ABA39" w14:textId="77777777" w:rsidR="00D446F1" w:rsidRDefault="00442073">
      <w:pPr>
        <w:numPr>
          <w:ilvl w:val="0"/>
          <w:numId w:val="1"/>
        </w:numPr>
        <w:ind w:right="12" w:hanging="280"/>
      </w:pPr>
      <w:r>
        <w:t>Nöbet (Havale): Beyindeki anormal bir elektriksel olay nöbet/havale geçirmeye neden olabilir ve durum kafa içi kanaması, doku hasarı gibi nedenlerden kaynaklanabilir.</w:t>
      </w:r>
    </w:p>
    <w:p w14:paraId="4266F340" w14:textId="7D47C1E6" w:rsidR="00D446F1" w:rsidRDefault="00442073">
      <w:pPr>
        <w:numPr>
          <w:ilvl w:val="0"/>
          <w:numId w:val="1"/>
        </w:numPr>
        <w:ind w:right="12" w:hanging="280"/>
      </w:pPr>
      <w:proofErr w:type="spellStart"/>
      <w:r>
        <w:t>Katatere</w:t>
      </w:r>
      <w:proofErr w:type="spellEnd"/>
      <w:r>
        <w:t xml:space="preserve"> Bağlı Gelişebilecek Komplikasyonlar: </w:t>
      </w:r>
      <w:proofErr w:type="spellStart"/>
      <w:r>
        <w:t>Kataterde</w:t>
      </w:r>
      <w:proofErr w:type="spellEnd"/>
      <w:r>
        <w:t xml:space="preserve"> kopma, kıvrılma, yerinden çıkma ya da serbest kaldığı yerden başka bir yere göç etme; beyin ve omurilik sıvısı kaçağı oluşturması ya da </w:t>
      </w:r>
      <w:proofErr w:type="spellStart"/>
      <w:r>
        <w:t>kateterde</w:t>
      </w:r>
      <w:proofErr w:type="spellEnd"/>
      <w:r>
        <w:t xml:space="preserve"> erime gelişmesi; </w:t>
      </w:r>
      <w:proofErr w:type="spellStart"/>
      <w:r>
        <w:t>kateterin</w:t>
      </w:r>
      <w:proofErr w:type="spellEnd"/>
      <w:r>
        <w:t xml:space="preserve"> daha önce bulunduğu yerdeki yapılara (yumuşak doku ve/veya sinir dokusu) yapışması; bulunduğu yerde yabancı cisim reaksiyonu geliştirerek </w:t>
      </w:r>
      <w:proofErr w:type="spellStart"/>
      <w:r>
        <w:t>granulom</w:t>
      </w:r>
      <w:proofErr w:type="spellEnd"/>
      <w:r>
        <w:t xml:space="preserve"> adı verilen istemsiz doku reaksiyonuna sebep olması; </w:t>
      </w:r>
      <w:proofErr w:type="spellStart"/>
      <w:r>
        <w:t>kateterde</w:t>
      </w:r>
      <w:proofErr w:type="spellEnd"/>
      <w:r>
        <w:t xml:space="preserve"> tıkanıklık gelişmesi, bulunduğu seviyeye göre omurilik hasarına sebebiyet vermesi ve </w:t>
      </w:r>
      <w:proofErr w:type="spellStart"/>
      <w:r>
        <w:t>kateterin</w:t>
      </w:r>
      <w:proofErr w:type="spellEnd"/>
      <w:r>
        <w:t xml:space="preserve"> içerindeki maddelere vücudun aşırı hassasiyet göstermesi söz</w:t>
      </w:r>
      <w:r w:rsidR="00C55087">
        <w:t xml:space="preserve"> </w:t>
      </w:r>
      <w:r>
        <w:t>konusu olabilir.</w:t>
      </w:r>
    </w:p>
    <w:p w14:paraId="028EB03A" w14:textId="6C727036" w:rsidR="00D446F1" w:rsidRDefault="00442073">
      <w:pPr>
        <w:numPr>
          <w:ilvl w:val="0"/>
          <w:numId w:val="1"/>
        </w:numPr>
        <w:ind w:right="12" w:hanging="280"/>
      </w:pPr>
      <w:r>
        <w:t xml:space="preserve">Pompaya Bağlı Gelişebilecek Komplikasyonlar: Pompanın içerisindeki maddelere karşı vücudun aşırı hassasiyet göstermesi ya da bu hassasiyetin ilerleyen dönemlerde ortaya çıkması, pompanın batarya ömrünün dolması, pompanın bulunduğu yerde kanamaların meydana gelmesi, </w:t>
      </w:r>
      <w:r>
        <w:rPr>
          <w:noProof/>
        </w:rPr>
        <w:drawing>
          <wp:inline distT="0" distB="0" distL="0" distR="0" wp14:anchorId="6E94CE38" wp14:editId="5DB82B69">
            <wp:extent cx="3048" cy="6098"/>
            <wp:effectExtent l="0" t="0" r="0" b="0"/>
            <wp:docPr id="4251" name="Picture 4251"/>
            <wp:cNvGraphicFramePr/>
            <a:graphic xmlns:a="http://schemas.openxmlformats.org/drawingml/2006/main">
              <a:graphicData uri="http://schemas.openxmlformats.org/drawingml/2006/picture">
                <pic:pic xmlns:pic="http://schemas.openxmlformats.org/drawingml/2006/picture">
                  <pic:nvPicPr>
                    <pic:cNvPr id="4251" name="Picture 4251"/>
                    <pic:cNvPicPr/>
                  </pic:nvPicPr>
                  <pic:blipFill>
                    <a:blip r:embed="rId9"/>
                    <a:stretch>
                      <a:fillRect/>
                    </a:stretch>
                  </pic:blipFill>
                  <pic:spPr>
                    <a:xfrm>
                      <a:off x="0" y="0"/>
                      <a:ext cx="3048" cy="6098"/>
                    </a:xfrm>
                    <a:prstGeom prst="rect">
                      <a:avLst/>
                    </a:prstGeom>
                  </pic:spPr>
                </pic:pic>
              </a:graphicData>
            </a:graphic>
          </wp:inline>
        </w:drawing>
      </w:r>
      <w:r>
        <w:t>pompada tahmin edilemeyen mekanik hataların ortaya çıkması pompanın programlanamaması ya da programlama hatası sonrasında dozun fazla ya da yetersiz verilmesi, pompanın bulunduğu cep içerisinde dönmesi ya da kayması</w:t>
      </w:r>
      <w:r w:rsidR="00C55087">
        <w:t xml:space="preserve"> </w:t>
      </w:r>
      <w:r>
        <w:t>pompanın derine yerleştirilmesi sonucunda ulaşım güçlüğünün ortaya çıkması, pompanın bulunduğu yerden başka yere yer değiştirmesi, bulunduğu cepte hassasiyet ya da ağrıya sebep olması, bulunduğu cepte enfeksiyonun da eşlik edebildiği kan birikmelerine sebep olması pompanın üzerindeki cilt dokusunda erimelere sebebiyet vermesi ve pompanın yazılımında hata bulunması durumları oluşabilir.</w:t>
      </w:r>
    </w:p>
    <w:p w14:paraId="370B499B" w14:textId="77777777" w:rsidR="00D446F1" w:rsidRPr="00741EB8" w:rsidRDefault="00442073">
      <w:pPr>
        <w:pStyle w:val="Balk2"/>
        <w:ind w:left="43"/>
        <w:rPr>
          <w:b/>
          <w:bCs/>
        </w:rPr>
      </w:pPr>
      <w:r w:rsidRPr="00741EB8">
        <w:rPr>
          <w:b/>
          <w:bCs/>
        </w:rPr>
        <w:t>Diğer Tedavi Seçenekleri</w:t>
      </w:r>
    </w:p>
    <w:p w14:paraId="4713A36A" w14:textId="77777777" w:rsidR="00D446F1" w:rsidRDefault="00442073">
      <w:pPr>
        <w:numPr>
          <w:ilvl w:val="0"/>
          <w:numId w:val="2"/>
        </w:numPr>
        <w:ind w:right="12" w:hanging="288"/>
      </w:pPr>
      <w:r>
        <w:t xml:space="preserve">Her türlü riski göze alıp </w:t>
      </w:r>
      <w:proofErr w:type="spellStart"/>
      <w:r>
        <w:t>intratekal</w:t>
      </w:r>
      <w:proofErr w:type="spellEnd"/>
      <w:r>
        <w:t xml:space="preserve"> </w:t>
      </w:r>
      <w:proofErr w:type="spellStart"/>
      <w:r>
        <w:t>baklofen</w:t>
      </w:r>
      <w:proofErr w:type="spellEnd"/>
      <w:r>
        <w:t xml:space="preserve"> pompası revizyonu ameliyatını yaptırmamak</w:t>
      </w:r>
    </w:p>
    <w:p w14:paraId="5770FDC3" w14:textId="77777777" w:rsidR="00D446F1" w:rsidRDefault="00442073">
      <w:pPr>
        <w:numPr>
          <w:ilvl w:val="0"/>
          <w:numId w:val="2"/>
        </w:numPr>
        <w:spacing w:after="85"/>
        <w:ind w:right="12" w:hanging="288"/>
      </w:pPr>
      <w:r>
        <w:t>Ağızdan ilaç tedavisi ile sürece devam etmek</w:t>
      </w:r>
    </w:p>
    <w:p w14:paraId="24C3FD08" w14:textId="77777777" w:rsidR="00D446F1" w:rsidRPr="00741EB8" w:rsidRDefault="00442073">
      <w:pPr>
        <w:pStyle w:val="Balk2"/>
        <w:ind w:left="43"/>
        <w:rPr>
          <w:b/>
          <w:bCs/>
        </w:rPr>
      </w:pPr>
      <w:r w:rsidRPr="00741EB8">
        <w:rPr>
          <w:b/>
          <w:bCs/>
        </w:rPr>
        <w:t>Hastanın Sağlığı İçin Öneriler</w:t>
      </w:r>
    </w:p>
    <w:p w14:paraId="0DCED18F" w14:textId="2A8F416D" w:rsidR="00D446F1" w:rsidRDefault="00442073">
      <w:pPr>
        <w:ind w:left="39" w:right="12"/>
      </w:pPr>
      <w:r>
        <w:t>Ameliyatın öncesinde veya sonrasında tütün ve tütün mamulleri (sigara nargile puro, pipo vb.) kullanmak iyileşme sürecinin uzamasına neden olabilir.</w:t>
      </w:r>
    </w:p>
    <w:p w14:paraId="54CDC684" w14:textId="7545A093" w:rsidR="0090014D" w:rsidRDefault="0090014D">
      <w:pPr>
        <w:ind w:left="39" w:right="12"/>
      </w:pPr>
    </w:p>
    <w:p w14:paraId="440F4553" w14:textId="77777777" w:rsidR="0090014D" w:rsidRPr="0090014D" w:rsidRDefault="0090014D" w:rsidP="0090014D">
      <w:pPr>
        <w:spacing w:after="101" w:line="220" w:lineRule="auto"/>
      </w:pPr>
    </w:p>
    <w:tbl>
      <w:tblPr>
        <w:tblStyle w:val="TabloKlavuzu"/>
        <w:tblW w:w="9740" w:type="dxa"/>
        <w:tblInd w:w="36" w:type="dxa"/>
        <w:tblLook w:val="04A0" w:firstRow="1" w:lastRow="0" w:firstColumn="1" w:lastColumn="0" w:noHBand="0" w:noVBand="1"/>
      </w:tblPr>
      <w:tblGrid>
        <w:gridCol w:w="9740"/>
      </w:tblGrid>
      <w:tr w:rsidR="0090014D" w:rsidRPr="0090014D" w14:paraId="5C21CB58" w14:textId="77777777" w:rsidTr="0090014D">
        <w:trPr>
          <w:trHeight w:val="5009"/>
        </w:trPr>
        <w:tc>
          <w:tcPr>
            <w:tcW w:w="9740" w:type="dxa"/>
            <w:tcBorders>
              <w:top w:val="single" w:sz="4" w:space="0" w:color="auto"/>
              <w:left w:val="single" w:sz="4" w:space="0" w:color="auto"/>
              <w:bottom w:val="single" w:sz="4" w:space="0" w:color="auto"/>
              <w:right w:val="single" w:sz="4" w:space="0" w:color="auto"/>
            </w:tcBorders>
          </w:tcPr>
          <w:p w14:paraId="18E359A6" w14:textId="77777777" w:rsidR="0090014D" w:rsidRPr="0090014D" w:rsidRDefault="0090014D" w:rsidP="0090014D">
            <w:pPr>
              <w:spacing w:after="101" w:line="220" w:lineRule="auto"/>
              <w:ind w:left="0"/>
              <w:rPr>
                <w:b/>
                <w:bCs/>
                <w:color w:val="auto"/>
              </w:rPr>
            </w:pPr>
            <w:r w:rsidRPr="0090014D">
              <w:rPr>
                <w:b/>
                <w:bCs/>
                <w:color w:val="auto"/>
              </w:rPr>
              <w:lastRenderedPageBreak/>
              <w:t xml:space="preserve">Hastaya ait kişiye özel durumlar ve olası </w:t>
            </w:r>
            <w:proofErr w:type="gramStart"/>
            <w:r w:rsidRPr="0090014D">
              <w:rPr>
                <w:b/>
                <w:bCs/>
                <w:color w:val="auto"/>
              </w:rPr>
              <w:t>riskler :</w:t>
            </w:r>
            <w:proofErr w:type="gramEnd"/>
            <w:r w:rsidRPr="0090014D">
              <w:rPr>
                <w:b/>
                <w:bCs/>
                <w:color w:val="auto"/>
              </w:rPr>
              <w:t xml:space="preserve"> </w:t>
            </w:r>
          </w:p>
          <w:p w14:paraId="64F2ED46" w14:textId="77777777" w:rsidR="0090014D" w:rsidRPr="0090014D" w:rsidRDefault="0090014D" w:rsidP="0090014D">
            <w:pPr>
              <w:spacing w:after="101" w:line="220" w:lineRule="auto"/>
              <w:ind w:left="0"/>
              <w:rPr>
                <w:b/>
                <w:bCs/>
                <w:color w:val="auto"/>
              </w:rPr>
            </w:pPr>
            <w:r w:rsidRPr="0090014D">
              <w:rPr>
                <w:rFonts w:ascii="SansLight" w:hAnsi="SansLight" w:cs="SansLight"/>
                <w:i/>
                <w:iCs/>
                <w:sz w:val="18"/>
                <w:szCs w:val="18"/>
              </w:rPr>
              <w:t>Hikaye, yapılmış olan tedaviler, medikal özgeçmiş (hastanın yakınmaları ve süresi, kullandığı ilaçlar, alerji</w:t>
            </w:r>
            <w:r w:rsidRPr="0090014D">
              <w:rPr>
                <w:i/>
                <w:iCs/>
                <w:szCs w:val="18"/>
              </w:rPr>
              <w:t xml:space="preserve"> </w:t>
            </w:r>
            <w:r w:rsidRPr="0090014D">
              <w:rPr>
                <w:rFonts w:ascii="SansLight" w:hAnsi="SansLight" w:cs="SansLight"/>
                <w:i/>
                <w:iCs/>
                <w:sz w:val="18"/>
                <w:szCs w:val="18"/>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56858A91" w14:textId="77777777" w:rsidR="0090014D" w:rsidRPr="0090014D" w:rsidRDefault="0090014D" w:rsidP="0090014D">
            <w:pPr>
              <w:autoSpaceDE w:val="0"/>
              <w:autoSpaceDN w:val="0"/>
              <w:adjustRightInd w:val="0"/>
              <w:spacing w:after="0" w:line="240" w:lineRule="auto"/>
              <w:ind w:left="0"/>
              <w:jc w:val="left"/>
            </w:pPr>
          </w:p>
        </w:tc>
      </w:tr>
    </w:tbl>
    <w:p w14:paraId="1782D3AD" w14:textId="77777777" w:rsidR="0090014D" w:rsidRPr="0090014D" w:rsidRDefault="0090014D" w:rsidP="0090014D">
      <w:pPr>
        <w:spacing w:after="101" w:line="220" w:lineRule="auto"/>
      </w:pPr>
    </w:p>
    <w:p w14:paraId="10FF4C1F" w14:textId="77777777" w:rsidR="0090014D" w:rsidRPr="0090014D" w:rsidRDefault="0090014D" w:rsidP="0090014D">
      <w:pPr>
        <w:autoSpaceDE w:val="0"/>
        <w:autoSpaceDN w:val="0"/>
        <w:adjustRightInd w:val="0"/>
        <w:spacing w:after="0" w:line="240" w:lineRule="auto"/>
        <w:ind w:left="0"/>
        <w:jc w:val="left"/>
        <w:rPr>
          <w:b/>
          <w:bCs/>
          <w:color w:val="auto"/>
          <w:szCs w:val="24"/>
          <w:lang w:eastAsia="en-US"/>
        </w:rPr>
      </w:pPr>
      <w:r w:rsidRPr="0090014D">
        <w:rPr>
          <w:b/>
          <w:bCs/>
          <w:color w:val="auto"/>
          <w:szCs w:val="24"/>
          <w:lang w:eastAsia="en-US"/>
        </w:rPr>
        <w:t>Onam Doğrulama:</w:t>
      </w:r>
    </w:p>
    <w:p w14:paraId="2D18048C" w14:textId="77777777" w:rsidR="0090014D" w:rsidRPr="0090014D" w:rsidRDefault="0090014D" w:rsidP="0090014D">
      <w:pPr>
        <w:spacing w:after="0" w:line="256" w:lineRule="auto"/>
        <w:jc w:val="left"/>
      </w:pPr>
      <w:r w:rsidRPr="0090014D">
        <w:rPr>
          <w:szCs w:val="24"/>
        </w:rPr>
        <w:t>Ameliyata Danışmanlık eden Öğretim Üyesi ______________________________________ve Cerrahi Ekibin Başı Sorumlu Uzman Doktor</w:t>
      </w:r>
      <w:r w:rsidRPr="0090014D">
        <w:t xml:space="preserve"> </w:t>
      </w:r>
      <w:r w:rsidRPr="0090014D">
        <w:rPr>
          <w:color w:val="auto"/>
          <w:szCs w:val="24"/>
          <w:lang w:eastAsia="en-US"/>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0D734D0C" w14:textId="77777777" w:rsidR="0090014D" w:rsidRPr="0090014D" w:rsidRDefault="0090014D" w:rsidP="0090014D">
      <w:pPr>
        <w:autoSpaceDE w:val="0"/>
        <w:autoSpaceDN w:val="0"/>
        <w:adjustRightInd w:val="0"/>
        <w:spacing w:after="0" w:line="240" w:lineRule="auto"/>
        <w:ind w:left="0"/>
        <w:jc w:val="left"/>
        <w:rPr>
          <w:color w:val="auto"/>
          <w:szCs w:val="24"/>
          <w:lang w:eastAsia="en-US"/>
        </w:rPr>
      </w:pPr>
    </w:p>
    <w:p w14:paraId="1B5F8533" w14:textId="77777777" w:rsidR="0090014D" w:rsidRPr="0090014D" w:rsidRDefault="0090014D" w:rsidP="0090014D">
      <w:pPr>
        <w:autoSpaceDE w:val="0"/>
        <w:autoSpaceDN w:val="0"/>
        <w:adjustRightInd w:val="0"/>
        <w:spacing w:after="0" w:line="240" w:lineRule="auto"/>
        <w:ind w:left="0"/>
        <w:jc w:val="left"/>
        <w:rPr>
          <w:color w:val="auto"/>
          <w:szCs w:val="24"/>
          <w:lang w:eastAsia="en-US"/>
        </w:rPr>
      </w:pPr>
      <w:r w:rsidRPr="0090014D">
        <w:rPr>
          <w:color w:val="auto"/>
          <w:szCs w:val="24"/>
          <w:lang w:eastAsia="en-US"/>
        </w:rPr>
        <w:t xml:space="preserve">Dokunun </w:t>
      </w:r>
      <w:proofErr w:type="gramStart"/>
      <w:r w:rsidRPr="0090014D">
        <w:rPr>
          <w:color w:val="auto"/>
          <w:szCs w:val="24"/>
          <w:lang w:eastAsia="en-US"/>
        </w:rPr>
        <w:t>kullanımı :</w:t>
      </w:r>
      <w:proofErr w:type="gramEnd"/>
      <w:r w:rsidRPr="0090014D">
        <w:rPr>
          <w:color w:val="auto"/>
          <w:szCs w:val="24"/>
          <w:lang w:eastAsia="en-US"/>
        </w:rPr>
        <w:t xml:space="preserve"> Benim durumumu tedavi etmek için tıbbi tanıda gerekli olmayan herhangi bir doku etik kurallar çerçevesinde etik komite tarafından incelenmiş ve araştırma onaylanmış olmak şartıyla tıbbi araştırma için kullanılabilir.</w:t>
      </w:r>
    </w:p>
    <w:p w14:paraId="3A85C613" w14:textId="77777777" w:rsidR="0090014D" w:rsidRPr="0090014D" w:rsidRDefault="0090014D" w:rsidP="0090014D">
      <w:pPr>
        <w:autoSpaceDE w:val="0"/>
        <w:autoSpaceDN w:val="0"/>
        <w:adjustRightInd w:val="0"/>
        <w:spacing w:after="0" w:line="240" w:lineRule="auto"/>
        <w:ind w:left="0"/>
        <w:jc w:val="left"/>
        <w:rPr>
          <w:color w:val="auto"/>
          <w:szCs w:val="24"/>
          <w:lang w:eastAsia="en-US"/>
        </w:rPr>
      </w:pPr>
      <w:r w:rsidRPr="0090014D">
        <w:rPr>
          <w:color w:val="auto"/>
          <w:szCs w:val="24"/>
          <w:lang w:eastAsia="en-US"/>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5F44FC2" w14:textId="77777777" w:rsidR="00750CCB" w:rsidRDefault="0090014D" w:rsidP="00150074">
      <w:pPr>
        <w:autoSpaceDE w:val="0"/>
        <w:autoSpaceDN w:val="0"/>
        <w:adjustRightInd w:val="0"/>
        <w:spacing w:after="0" w:line="240" w:lineRule="auto"/>
        <w:jc w:val="left"/>
        <w:rPr>
          <w:color w:val="auto"/>
          <w:szCs w:val="24"/>
          <w:lang w:eastAsia="en-US"/>
        </w:rPr>
      </w:pPr>
      <w:r w:rsidRPr="0090014D">
        <w:rPr>
          <w:color w:val="auto"/>
          <w:szCs w:val="24"/>
          <w:lang w:eastAsia="en-US"/>
        </w:rPr>
        <w:t xml:space="preserve">Tıbbi </w:t>
      </w:r>
      <w:proofErr w:type="gramStart"/>
      <w:r w:rsidRPr="0090014D">
        <w:rPr>
          <w:color w:val="auto"/>
          <w:szCs w:val="24"/>
          <w:lang w:eastAsia="en-US"/>
        </w:rPr>
        <w:t>araştırma :</w:t>
      </w:r>
      <w:proofErr w:type="gramEnd"/>
      <w:r w:rsidRPr="0090014D">
        <w:rPr>
          <w:color w:val="auto"/>
          <w:szCs w:val="24"/>
          <w:lang w:eastAsia="en-US"/>
        </w:rPr>
        <w:t xml:space="preserve"> Tıbbi çalışma, tıbbi araştırma ve doktor eğitiminin ilerletilmesi için medikal kayıtlarımdan klinik bilgilerin gözden geçirilmesine; hasta hakları yönetmeliğindeki hasta gizliliği kurallarına bağlı kalınması şartıyla onam veriyorum.</w:t>
      </w:r>
      <w:r w:rsidR="00150074" w:rsidRPr="00150074">
        <w:rPr>
          <w:color w:val="auto"/>
          <w:szCs w:val="24"/>
          <w:lang w:eastAsia="en-US"/>
        </w:rPr>
        <w:t xml:space="preserve"> </w:t>
      </w:r>
    </w:p>
    <w:p w14:paraId="397E09B8" w14:textId="69D470B2" w:rsidR="00150074" w:rsidRDefault="00150074" w:rsidP="00150074">
      <w:pPr>
        <w:autoSpaceDE w:val="0"/>
        <w:autoSpaceDN w:val="0"/>
        <w:adjustRightInd w:val="0"/>
        <w:spacing w:after="0" w:line="240" w:lineRule="auto"/>
        <w:jc w:val="left"/>
        <w:rPr>
          <w:color w:val="auto"/>
          <w:szCs w:val="24"/>
          <w:lang w:eastAsia="en-US"/>
        </w:rPr>
      </w:pPr>
      <w:r>
        <w:rPr>
          <w:color w:val="auto"/>
          <w:szCs w:val="24"/>
          <w:lang w:eastAsia="en-US"/>
        </w:rPr>
        <w:t>Fotoğraf/</w:t>
      </w:r>
      <w:proofErr w:type="gramStart"/>
      <w:r>
        <w:rPr>
          <w:color w:val="auto"/>
          <w:szCs w:val="24"/>
          <w:lang w:eastAsia="en-US"/>
        </w:rPr>
        <w:t>İzleyiciler :</w:t>
      </w:r>
      <w:proofErr w:type="gramEnd"/>
      <w:r>
        <w:rPr>
          <w:color w:val="auto"/>
          <w:szCs w:val="24"/>
          <w:lang w:eastAsia="en-US"/>
        </w:rPr>
        <w:t xml:space="preserve"> Yapılacak ameliyatın, vücudumun uygun kısımları dahil olmak üzere bilimsel, tıbbi ya da eğitim amacıyla fotoğraflanmasına ya da videoya kaydına resimlerin kimliğimi ortaya </w:t>
      </w:r>
      <w:r>
        <w:rPr>
          <w:color w:val="auto"/>
          <w:szCs w:val="24"/>
          <w:lang w:eastAsia="en-US"/>
        </w:rPr>
        <w:lastRenderedPageBreak/>
        <w:t>koymaması şartıyla onam veriyorum. Aynı zamanda, tıbbi eğitimi geliştirmek yararına ameliyat esnasında ameliyat odasına nitelikli gözlemcilerin alınmasını onaylıyorum.</w:t>
      </w:r>
    </w:p>
    <w:p w14:paraId="390CAADC" w14:textId="33479A15" w:rsidR="0090014D" w:rsidRPr="0090014D" w:rsidRDefault="0090014D" w:rsidP="0090014D">
      <w:pPr>
        <w:autoSpaceDE w:val="0"/>
        <w:autoSpaceDN w:val="0"/>
        <w:adjustRightInd w:val="0"/>
        <w:spacing w:after="0" w:line="240" w:lineRule="auto"/>
        <w:ind w:left="0"/>
        <w:jc w:val="left"/>
        <w:rPr>
          <w:color w:val="auto"/>
          <w:szCs w:val="24"/>
          <w:lang w:eastAsia="en-US"/>
        </w:rPr>
      </w:pPr>
    </w:p>
    <w:p w14:paraId="3603793D" w14:textId="77777777" w:rsidR="0090014D" w:rsidRPr="0090014D" w:rsidRDefault="0090014D" w:rsidP="0090014D">
      <w:pPr>
        <w:autoSpaceDE w:val="0"/>
        <w:autoSpaceDN w:val="0"/>
        <w:adjustRightInd w:val="0"/>
        <w:spacing w:after="0" w:line="240" w:lineRule="auto"/>
        <w:ind w:left="0"/>
        <w:jc w:val="left"/>
        <w:rPr>
          <w:color w:val="auto"/>
          <w:szCs w:val="24"/>
          <w:lang w:eastAsia="en-US"/>
        </w:rPr>
      </w:pPr>
    </w:p>
    <w:p w14:paraId="3E4EDF4B"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Alternatif tedavi yöntemlerini ve bunların riskini biliyorum.</w:t>
      </w:r>
    </w:p>
    <w:p w14:paraId="72D91AAF"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Müdahalenin risk ve yan etkilerini biliyorum.</w:t>
      </w:r>
    </w:p>
    <w:p w14:paraId="0DE18EA2"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Başarı olasılığını biliyorum.</w:t>
      </w:r>
    </w:p>
    <w:p w14:paraId="2129956D"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Tedavi olmadığımda ne olabileceğini biliyorum.</w:t>
      </w:r>
    </w:p>
    <w:p w14:paraId="53562F64"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Yapılacak işlemin iyileştirme garantisi olmayabileceğini anlıyorum.</w:t>
      </w:r>
    </w:p>
    <w:p w14:paraId="2C650365"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Bana söylenenlerin tümünü anladım.</w:t>
      </w:r>
    </w:p>
    <w:p w14:paraId="3A3FFB08"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Doktorum tüm sorularımı cevapladı.</w:t>
      </w:r>
    </w:p>
    <w:p w14:paraId="438E245E"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Doktorum burada yazılanları teker teker benim anlayabileceğim şekilde net anlaşılır ve açıklayıcı biçimde bana anlattı.</w:t>
      </w:r>
    </w:p>
    <w:p w14:paraId="3F160869"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90014D">
        <w:t xml:space="preserve"> </w:t>
      </w:r>
    </w:p>
    <w:p w14:paraId="4B4D6AF4"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740CDF11"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Aydınlatılmış onam formunun anlamını biliyorum.</w:t>
      </w:r>
    </w:p>
    <w:p w14:paraId="2CD67382"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Tedavinin yaklaşık maliyeti konusunda bilgilendirildim.</w:t>
      </w:r>
    </w:p>
    <w:p w14:paraId="3A19FE18"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Bana müdahale yapacak kişileri, müdahale yapması ihtimali olan kişileri biliyorum.</w:t>
      </w:r>
    </w:p>
    <w:p w14:paraId="1235BD95"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Kendi özgür irademle karar veriyorum.</w:t>
      </w:r>
    </w:p>
    <w:p w14:paraId="32B6AEF5"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t>Müdahaleden makul süre önce ikinci bir görüş almaya yetecek kadar ve burada yazılanları sakince, avantaj ve dezavantajları düşünecek kadar zamanım oldu.</w:t>
      </w:r>
    </w:p>
    <w:p w14:paraId="2562BED4"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Aydınlatılmış onam formunun içeriğini okudum ve anladım.</w:t>
      </w:r>
    </w:p>
    <w:p w14:paraId="583F8BFA"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Bu formda tanımlananlar dışında yapılacak herhangi bir ilave girişimin, yalnızca sağlığıma yönelik ciddi zararların önlenmesi ve yaşamımın kurtarılması için uygulanabileceğini anlıyor ve kabul ediyorum.</w:t>
      </w:r>
    </w:p>
    <w:p w14:paraId="18E9E22B"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Bu formda hedeflenen girişim veya girişimlerin bir kısmının veya tamamının sağlığıma yönelik ciddi zararların önlenmesi ve yaşamımın kurtarılması için gerçekleştirilememe ihtimali de olduğunu anlıyor ve kabul ediyorum.</w:t>
      </w:r>
    </w:p>
    <w:p w14:paraId="5F96581F" w14:textId="77777777" w:rsidR="0090014D" w:rsidRPr="0090014D" w:rsidRDefault="0090014D" w:rsidP="0090014D">
      <w:pPr>
        <w:numPr>
          <w:ilvl w:val="0"/>
          <w:numId w:val="3"/>
        </w:numPr>
        <w:autoSpaceDE w:val="0"/>
        <w:autoSpaceDN w:val="0"/>
        <w:adjustRightInd w:val="0"/>
        <w:spacing w:after="0" w:line="240" w:lineRule="auto"/>
        <w:contextualSpacing/>
        <w:jc w:val="left"/>
        <w:rPr>
          <w:color w:val="auto"/>
          <w:szCs w:val="24"/>
          <w:lang w:eastAsia="en-US"/>
        </w:rPr>
      </w:pPr>
      <w:r w:rsidRPr="0090014D">
        <w:rPr>
          <w:color w:val="auto"/>
          <w:szCs w:val="24"/>
          <w:lang w:eastAsia="en-US"/>
        </w:rPr>
        <w:t xml:space="preserve">Bu formdaki tüm boşluklar imzalamamdan önce dolduruldu ve bir kopyasını aldım. </w:t>
      </w:r>
    </w:p>
    <w:p w14:paraId="25BF8890" w14:textId="77777777" w:rsidR="0090014D" w:rsidRPr="0090014D" w:rsidRDefault="0090014D" w:rsidP="0090014D">
      <w:pPr>
        <w:spacing w:after="101" w:line="220" w:lineRule="auto"/>
      </w:pPr>
    </w:p>
    <w:p w14:paraId="3FE6B3FC" w14:textId="77777777" w:rsidR="0090014D" w:rsidRPr="0090014D" w:rsidRDefault="0090014D" w:rsidP="0090014D">
      <w:pPr>
        <w:spacing w:after="101" w:line="220" w:lineRule="auto"/>
      </w:pPr>
    </w:p>
    <w:p w14:paraId="1093A2D1" w14:textId="77777777" w:rsidR="0090014D" w:rsidRPr="0090014D" w:rsidRDefault="0090014D" w:rsidP="0090014D">
      <w:pPr>
        <w:spacing w:after="101" w:line="220" w:lineRule="auto"/>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90014D" w:rsidRPr="0090014D" w14:paraId="7289C2AB" w14:textId="77777777" w:rsidTr="0090014D">
        <w:trPr>
          <w:trHeight w:val="941"/>
        </w:trPr>
        <w:tc>
          <w:tcPr>
            <w:tcW w:w="5073" w:type="dxa"/>
            <w:tcBorders>
              <w:top w:val="single" w:sz="2" w:space="0" w:color="000000"/>
              <w:left w:val="single" w:sz="2" w:space="0" w:color="000000"/>
              <w:bottom w:val="single" w:sz="2" w:space="0" w:color="000000"/>
              <w:right w:val="nil"/>
            </w:tcBorders>
            <w:hideMark/>
          </w:tcPr>
          <w:p w14:paraId="0AD9DE5B" w14:textId="77777777" w:rsidR="0090014D" w:rsidRPr="0090014D" w:rsidRDefault="0090014D" w:rsidP="0090014D">
            <w:pPr>
              <w:spacing w:after="0" w:line="256" w:lineRule="auto"/>
              <w:ind w:left="125"/>
              <w:jc w:val="left"/>
            </w:pPr>
            <w:r w:rsidRPr="0090014D">
              <w:rPr>
                <w:sz w:val="28"/>
              </w:rPr>
              <w:t>Hasta(mutlaka kendisi imzalamalıdır.)</w:t>
            </w:r>
          </w:p>
          <w:p w14:paraId="633405E6" w14:textId="77777777" w:rsidR="0090014D" w:rsidRPr="0090014D" w:rsidRDefault="0090014D" w:rsidP="0090014D">
            <w:pPr>
              <w:spacing w:after="0" w:line="256" w:lineRule="auto"/>
              <w:ind w:left="106"/>
              <w:jc w:val="left"/>
            </w:pPr>
            <w:r w:rsidRPr="0090014D">
              <w:t>Adı soyadı:</w:t>
            </w:r>
          </w:p>
        </w:tc>
        <w:tc>
          <w:tcPr>
            <w:tcW w:w="1691" w:type="dxa"/>
            <w:gridSpan w:val="2"/>
            <w:tcBorders>
              <w:top w:val="single" w:sz="2" w:space="0" w:color="000000"/>
              <w:left w:val="nil"/>
              <w:bottom w:val="single" w:sz="2" w:space="0" w:color="000000"/>
              <w:right w:val="nil"/>
            </w:tcBorders>
            <w:vAlign w:val="center"/>
            <w:hideMark/>
          </w:tcPr>
          <w:p w14:paraId="5DD33546" w14:textId="77777777" w:rsidR="0090014D" w:rsidRPr="0090014D" w:rsidRDefault="0090014D" w:rsidP="0090014D">
            <w:pPr>
              <w:spacing w:after="0" w:line="256" w:lineRule="auto"/>
              <w:ind w:left="0"/>
              <w:jc w:val="left"/>
            </w:pPr>
            <w:r w:rsidRPr="0090014D">
              <w:rPr>
                <w:sz w:val="26"/>
              </w:rPr>
              <w:t>imza :</w:t>
            </w:r>
          </w:p>
        </w:tc>
        <w:tc>
          <w:tcPr>
            <w:tcW w:w="1560" w:type="dxa"/>
            <w:gridSpan w:val="2"/>
            <w:tcBorders>
              <w:top w:val="single" w:sz="2" w:space="0" w:color="000000"/>
              <w:left w:val="nil"/>
              <w:bottom w:val="single" w:sz="2" w:space="0" w:color="000000"/>
              <w:right w:val="nil"/>
            </w:tcBorders>
            <w:vAlign w:val="center"/>
            <w:hideMark/>
          </w:tcPr>
          <w:p w14:paraId="0AAFADC7" w14:textId="77777777" w:rsidR="0090014D" w:rsidRPr="0090014D" w:rsidRDefault="0090014D" w:rsidP="0090014D">
            <w:pPr>
              <w:spacing w:after="0" w:line="256" w:lineRule="auto"/>
              <w:ind w:left="0"/>
              <w:jc w:val="left"/>
            </w:pPr>
            <w:r w:rsidRPr="0090014D">
              <w:t>Tarih:</w:t>
            </w:r>
          </w:p>
        </w:tc>
        <w:tc>
          <w:tcPr>
            <w:tcW w:w="1594" w:type="dxa"/>
            <w:tcBorders>
              <w:top w:val="single" w:sz="2" w:space="0" w:color="000000"/>
              <w:left w:val="nil"/>
              <w:bottom w:val="single" w:sz="2" w:space="0" w:color="000000"/>
              <w:right w:val="single" w:sz="2" w:space="0" w:color="000000"/>
            </w:tcBorders>
            <w:vAlign w:val="center"/>
            <w:hideMark/>
          </w:tcPr>
          <w:p w14:paraId="10AA5BA0" w14:textId="77777777" w:rsidR="0090014D" w:rsidRPr="0090014D" w:rsidRDefault="0090014D" w:rsidP="0090014D">
            <w:pPr>
              <w:spacing w:after="0" w:line="256" w:lineRule="auto"/>
              <w:ind w:left="0"/>
              <w:jc w:val="left"/>
            </w:pPr>
            <w:r w:rsidRPr="0090014D">
              <w:t>Saat:</w:t>
            </w:r>
          </w:p>
        </w:tc>
      </w:tr>
      <w:tr w:rsidR="0090014D" w:rsidRPr="0090014D" w14:paraId="421D50DF" w14:textId="77777777" w:rsidTr="0090014D">
        <w:trPr>
          <w:trHeight w:val="941"/>
        </w:trPr>
        <w:tc>
          <w:tcPr>
            <w:tcW w:w="5073" w:type="dxa"/>
            <w:tcBorders>
              <w:top w:val="single" w:sz="2" w:space="0" w:color="000000"/>
              <w:left w:val="single" w:sz="2" w:space="0" w:color="000000"/>
              <w:bottom w:val="single" w:sz="2" w:space="0" w:color="000000"/>
              <w:right w:val="nil"/>
            </w:tcBorders>
            <w:hideMark/>
          </w:tcPr>
          <w:p w14:paraId="29FE0725" w14:textId="77777777" w:rsidR="0090014D" w:rsidRPr="0090014D" w:rsidRDefault="0090014D" w:rsidP="0090014D">
            <w:pPr>
              <w:spacing w:after="0" w:line="256" w:lineRule="auto"/>
              <w:ind w:left="125"/>
              <w:jc w:val="left"/>
              <w:rPr>
                <w:sz w:val="28"/>
              </w:rPr>
            </w:pPr>
            <w:r w:rsidRPr="0090014D">
              <w:rPr>
                <w:sz w:val="28"/>
              </w:rPr>
              <w:lastRenderedPageBreak/>
              <w:t xml:space="preserve">Hastanın Yasal Temsilcisi  </w:t>
            </w:r>
          </w:p>
          <w:p w14:paraId="1164D502" w14:textId="77777777" w:rsidR="0090014D" w:rsidRPr="0090014D" w:rsidRDefault="0090014D" w:rsidP="0090014D">
            <w:pPr>
              <w:spacing w:after="0" w:line="256" w:lineRule="auto"/>
              <w:ind w:left="125"/>
              <w:jc w:val="left"/>
            </w:pPr>
            <w:r w:rsidRPr="0090014D">
              <w:t>Adı soyadı:</w:t>
            </w:r>
          </w:p>
          <w:p w14:paraId="644C7AE7" w14:textId="77777777" w:rsidR="0090014D" w:rsidRPr="0090014D" w:rsidRDefault="0090014D" w:rsidP="0090014D">
            <w:pPr>
              <w:spacing w:after="0" w:line="256" w:lineRule="auto"/>
              <w:ind w:left="106"/>
              <w:jc w:val="left"/>
            </w:pPr>
            <w:r w:rsidRPr="0090014D">
              <w:t>Yakınlık derecesi:</w:t>
            </w:r>
          </w:p>
          <w:p w14:paraId="6513CD34" w14:textId="77777777" w:rsidR="0090014D" w:rsidRPr="0090014D" w:rsidRDefault="0090014D" w:rsidP="0090014D">
            <w:pPr>
              <w:spacing w:after="23" w:line="256" w:lineRule="auto"/>
              <w:ind w:left="125"/>
              <w:jc w:val="left"/>
            </w:pPr>
            <w:r w:rsidRPr="0090014D">
              <w:t>Hastanın yasal temsilcisinden onam alınma nedeni:</w:t>
            </w:r>
          </w:p>
          <w:p w14:paraId="43B42333" w14:textId="77777777" w:rsidR="0090014D" w:rsidRPr="0090014D" w:rsidRDefault="0090014D" w:rsidP="0090014D">
            <w:pPr>
              <w:numPr>
                <w:ilvl w:val="0"/>
                <w:numId w:val="3"/>
              </w:numPr>
              <w:spacing w:after="0" w:line="256" w:lineRule="auto"/>
              <w:ind w:right="1517"/>
              <w:contextualSpacing/>
            </w:pPr>
            <w:r w:rsidRPr="0090014D">
              <w:t xml:space="preserve">Hastanın bilinci kapalı </w:t>
            </w:r>
          </w:p>
          <w:p w14:paraId="70B73729" w14:textId="77777777" w:rsidR="0090014D" w:rsidRPr="0090014D" w:rsidRDefault="0090014D" w:rsidP="0090014D">
            <w:pPr>
              <w:numPr>
                <w:ilvl w:val="0"/>
                <w:numId w:val="3"/>
              </w:numPr>
              <w:spacing w:after="23" w:line="256" w:lineRule="auto"/>
              <w:contextualSpacing/>
              <w:jc w:val="left"/>
            </w:pPr>
            <w:r w:rsidRPr="0090014D">
              <w:t>Hastanın karar verme yetisi yok</w:t>
            </w:r>
          </w:p>
          <w:p w14:paraId="3FCC25B8" w14:textId="77777777" w:rsidR="0090014D" w:rsidRPr="0090014D" w:rsidRDefault="0090014D" w:rsidP="0090014D">
            <w:pPr>
              <w:numPr>
                <w:ilvl w:val="0"/>
                <w:numId w:val="3"/>
              </w:numPr>
              <w:spacing w:after="23" w:line="256" w:lineRule="auto"/>
              <w:contextualSpacing/>
              <w:jc w:val="left"/>
            </w:pPr>
            <w:r w:rsidRPr="0090014D">
              <w:t xml:space="preserve">Hasta 18 yaşından küçük      </w:t>
            </w:r>
          </w:p>
          <w:p w14:paraId="15CFC735" w14:textId="77777777" w:rsidR="0090014D" w:rsidRPr="0090014D" w:rsidRDefault="0090014D" w:rsidP="0090014D">
            <w:pPr>
              <w:numPr>
                <w:ilvl w:val="0"/>
                <w:numId w:val="3"/>
              </w:numPr>
              <w:spacing w:after="23" w:line="256" w:lineRule="auto"/>
              <w:contextualSpacing/>
              <w:jc w:val="left"/>
            </w:pPr>
            <w:r w:rsidRPr="0090014D">
              <w:t>Acil</w:t>
            </w:r>
          </w:p>
        </w:tc>
        <w:tc>
          <w:tcPr>
            <w:tcW w:w="1691" w:type="dxa"/>
            <w:gridSpan w:val="2"/>
            <w:tcBorders>
              <w:top w:val="single" w:sz="2" w:space="0" w:color="000000"/>
              <w:left w:val="nil"/>
              <w:bottom w:val="single" w:sz="2" w:space="0" w:color="000000"/>
              <w:right w:val="nil"/>
            </w:tcBorders>
            <w:vAlign w:val="center"/>
            <w:hideMark/>
          </w:tcPr>
          <w:p w14:paraId="5F19FB0B" w14:textId="77777777" w:rsidR="0090014D" w:rsidRPr="0090014D" w:rsidRDefault="0090014D" w:rsidP="0090014D">
            <w:pPr>
              <w:spacing w:after="0" w:line="256" w:lineRule="auto"/>
              <w:ind w:left="0"/>
              <w:jc w:val="left"/>
              <w:rPr>
                <w:sz w:val="26"/>
              </w:rPr>
            </w:pPr>
            <w:r w:rsidRPr="0090014D">
              <w:rPr>
                <w:sz w:val="26"/>
              </w:rPr>
              <w:t>imza :</w:t>
            </w:r>
          </w:p>
        </w:tc>
        <w:tc>
          <w:tcPr>
            <w:tcW w:w="1560" w:type="dxa"/>
            <w:gridSpan w:val="2"/>
            <w:tcBorders>
              <w:top w:val="single" w:sz="2" w:space="0" w:color="000000"/>
              <w:left w:val="nil"/>
              <w:bottom w:val="single" w:sz="2" w:space="0" w:color="000000"/>
              <w:right w:val="nil"/>
            </w:tcBorders>
            <w:vAlign w:val="center"/>
            <w:hideMark/>
          </w:tcPr>
          <w:p w14:paraId="02C0B715" w14:textId="77777777" w:rsidR="0090014D" w:rsidRPr="0090014D" w:rsidRDefault="0090014D" w:rsidP="0090014D">
            <w:pPr>
              <w:spacing w:after="0" w:line="256" w:lineRule="auto"/>
              <w:ind w:left="0"/>
              <w:jc w:val="left"/>
            </w:pPr>
            <w:r w:rsidRPr="0090014D">
              <w:t>Tarih:</w:t>
            </w:r>
          </w:p>
        </w:tc>
        <w:tc>
          <w:tcPr>
            <w:tcW w:w="1594" w:type="dxa"/>
            <w:tcBorders>
              <w:top w:val="single" w:sz="2" w:space="0" w:color="000000"/>
              <w:left w:val="nil"/>
              <w:bottom w:val="single" w:sz="2" w:space="0" w:color="000000"/>
              <w:right w:val="single" w:sz="2" w:space="0" w:color="000000"/>
            </w:tcBorders>
            <w:vAlign w:val="center"/>
            <w:hideMark/>
          </w:tcPr>
          <w:p w14:paraId="363C4B30" w14:textId="77777777" w:rsidR="0090014D" w:rsidRPr="0090014D" w:rsidRDefault="0090014D" w:rsidP="0090014D">
            <w:pPr>
              <w:spacing w:after="0" w:line="256" w:lineRule="auto"/>
              <w:ind w:left="0"/>
              <w:jc w:val="left"/>
            </w:pPr>
            <w:r w:rsidRPr="0090014D">
              <w:t>Saat:</w:t>
            </w:r>
          </w:p>
        </w:tc>
      </w:tr>
      <w:tr w:rsidR="0090014D" w:rsidRPr="0090014D" w14:paraId="39B602CA" w14:textId="77777777" w:rsidTr="0090014D">
        <w:trPr>
          <w:trHeight w:val="941"/>
        </w:trPr>
        <w:tc>
          <w:tcPr>
            <w:tcW w:w="5073" w:type="dxa"/>
            <w:tcBorders>
              <w:top w:val="single" w:sz="2" w:space="0" w:color="000000"/>
              <w:left w:val="single" w:sz="2" w:space="0" w:color="000000"/>
              <w:bottom w:val="single" w:sz="2" w:space="0" w:color="000000"/>
              <w:right w:val="nil"/>
            </w:tcBorders>
            <w:hideMark/>
          </w:tcPr>
          <w:p w14:paraId="79B46315" w14:textId="77777777" w:rsidR="0090014D" w:rsidRPr="0090014D" w:rsidRDefault="0090014D" w:rsidP="0090014D">
            <w:pPr>
              <w:spacing w:after="0" w:line="256" w:lineRule="auto"/>
              <w:ind w:left="115"/>
              <w:jc w:val="left"/>
            </w:pPr>
            <w:r w:rsidRPr="0090014D">
              <w:rPr>
                <w:sz w:val="28"/>
              </w:rPr>
              <w:t>Şahit</w:t>
            </w:r>
          </w:p>
          <w:p w14:paraId="184A284C" w14:textId="77777777" w:rsidR="0090014D" w:rsidRPr="0090014D" w:rsidRDefault="0090014D" w:rsidP="0090014D">
            <w:pPr>
              <w:spacing w:after="0" w:line="256" w:lineRule="auto"/>
              <w:ind w:left="125"/>
              <w:jc w:val="left"/>
              <w:rPr>
                <w:sz w:val="28"/>
              </w:rPr>
            </w:pPr>
            <w:r w:rsidRPr="0090014D">
              <w:t>Adı soyadı:</w:t>
            </w:r>
          </w:p>
        </w:tc>
        <w:tc>
          <w:tcPr>
            <w:tcW w:w="1691" w:type="dxa"/>
            <w:gridSpan w:val="2"/>
            <w:tcBorders>
              <w:top w:val="single" w:sz="2" w:space="0" w:color="000000"/>
              <w:left w:val="nil"/>
              <w:bottom w:val="single" w:sz="2" w:space="0" w:color="000000"/>
              <w:right w:val="nil"/>
            </w:tcBorders>
            <w:vAlign w:val="center"/>
            <w:hideMark/>
          </w:tcPr>
          <w:p w14:paraId="6FF8B543" w14:textId="77777777" w:rsidR="0090014D" w:rsidRPr="0090014D" w:rsidRDefault="0090014D" w:rsidP="0090014D">
            <w:pPr>
              <w:spacing w:after="0" w:line="256" w:lineRule="auto"/>
              <w:ind w:left="0"/>
              <w:jc w:val="left"/>
              <w:rPr>
                <w:sz w:val="26"/>
              </w:rPr>
            </w:pPr>
            <w:r w:rsidRPr="0090014D">
              <w:rPr>
                <w:sz w:val="26"/>
              </w:rPr>
              <w:t>imza :</w:t>
            </w:r>
          </w:p>
        </w:tc>
        <w:tc>
          <w:tcPr>
            <w:tcW w:w="1560" w:type="dxa"/>
            <w:gridSpan w:val="2"/>
            <w:tcBorders>
              <w:top w:val="single" w:sz="2" w:space="0" w:color="000000"/>
              <w:left w:val="nil"/>
              <w:bottom w:val="single" w:sz="2" w:space="0" w:color="000000"/>
              <w:right w:val="nil"/>
            </w:tcBorders>
            <w:vAlign w:val="center"/>
            <w:hideMark/>
          </w:tcPr>
          <w:p w14:paraId="334EBA62" w14:textId="77777777" w:rsidR="0090014D" w:rsidRPr="0090014D" w:rsidRDefault="0090014D" w:rsidP="0090014D">
            <w:pPr>
              <w:spacing w:after="0" w:line="256" w:lineRule="auto"/>
              <w:ind w:left="0"/>
              <w:jc w:val="left"/>
            </w:pPr>
            <w:r w:rsidRPr="0090014D">
              <w:t>Tarih:</w:t>
            </w:r>
          </w:p>
        </w:tc>
        <w:tc>
          <w:tcPr>
            <w:tcW w:w="1594" w:type="dxa"/>
            <w:tcBorders>
              <w:top w:val="single" w:sz="2" w:space="0" w:color="000000"/>
              <w:left w:val="nil"/>
              <w:bottom w:val="single" w:sz="2" w:space="0" w:color="000000"/>
              <w:right w:val="single" w:sz="2" w:space="0" w:color="000000"/>
            </w:tcBorders>
            <w:vAlign w:val="center"/>
            <w:hideMark/>
          </w:tcPr>
          <w:p w14:paraId="6E5122EE" w14:textId="77777777" w:rsidR="0090014D" w:rsidRPr="0090014D" w:rsidRDefault="0090014D" w:rsidP="0090014D">
            <w:pPr>
              <w:spacing w:after="0" w:line="256" w:lineRule="auto"/>
              <w:ind w:left="0"/>
              <w:jc w:val="left"/>
            </w:pPr>
            <w:r w:rsidRPr="0090014D">
              <w:t>Saat:</w:t>
            </w:r>
          </w:p>
        </w:tc>
      </w:tr>
      <w:tr w:rsidR="0090014D" w:rsidRPr="0090014D" w14:paraId="379A0C3D" w14:textId="77777777" w:rsidTr="0090014D">
        <w:trPr>
          <w:trHeight w:val="941"/>
        </w:trPr>
        <w:tc>
          <w:tcPr>
            <w:tcW w:w="6475" w:type="dxa"/>
            <w:gridSpan w:val="2"/>
            <w:tcBorders>
              <w:top w:val="single" w:sz="2" w:space="0" w:color="000000"/>
              <w:left w:val="single" w:sz="2" w:space="0" w:color="000000"/>
              <w:bottom w:val="single" w:sz="2" w:space="0" w:color="000000"/>
              <w:right w:val="nil"/>
            </w:tcBorders>
            <w:hideMark/>
          </w:tcPr>
          <w:p w14:paraId="1695E2D1" w14:textId="77777777" w:rsidR="0090014D" w:rsidRPr="0090014D" w:rsidRDefault="0090014D" w:rsidP="0090014D">
            <w:pPr>
              <w:spacing w:after="0" w:line="256" w:lineRule="auto"/>
              <w:ind w:left="0"/>
              <w:jc w:val="left"/>
              <w:rPr>
                <w:szCs w:val="24"/>
              </w:rPr>
            </w:pPr>
            <w:r w:rsidRPr="0090014D">
              <w:rPr>
                <w:szCs w:val="24"/>
              </w:rPr>
              <w:t xml:space="preserve"> Ameliyata Danışmanlık eden Öğretim Üyesi                : </w:t>
            </w:r>
          </w:p>
          <w:p w14:paraId="0F2B20D4" w14:textId="77777777" w:rsidR="0090014D" w:rsidRPr="0090014D" w:rsidRDefault="0090014D" w:rsidP="0090014D">
            <w:pPr>
              <w:spacing w:after="0" w:line="256" w:lineRule="auto"/>
              <w:ind w:left="0"/>
              <w:jc w:val="left"/>
              <w:rPr>
                <w:szCs w:val="24"/>
              </w:rPr>
            </w:pPr>
            <w:r w:rsidRPr="0090014D">
              <w:rPr>
                <w:szCs w:val="24"/>
              </w:rPr>
              <w:t xml:space="preserve"> Cerrahi Ekibin Başı Sorumlu Uzman Doktor                 :</w:t>
            </w:r>
          </w:p>
          <w:p w14:paraId="049721A3" w14:textId="77777777" w:rsidR="0090014D" w:rsidRPr="0090014D" w:rsidRDefault="0090014D" w:rsidP="0090014D">
            <w:pPr>
              <w:spacing w:after="0" w:line="256" w:lineRule="auto"/>
              <w:ind w:left="0"/>
              <w:jc w:val="left"/>
              <w:rPr>
                <w:szCs w:val="24"/>
              </w:rPr>
            </w:pPr>
            <w:r w:rsidRPr="0090014D">
              <w:rPr>
                <w:szCs w:val="24"/>
              </w:rPr>
              <w:t xml:space="preserve"> Ameliyat Ekibine dahil Sorumlu Başasistan                  : </w:t>
            </w:r>
          </w:p>
          <w:p w14:paraId="34F21BAB" w14:textId="77777777" w:rsidR="0090014D" w:rsidRPr="0090014D" w:rsidRDefault="0090014D" w:rsidP="0090014D">
            <w:pPr>
              <w:spacing w:after="0" w:line="256" w:lineRule="auto"/>
              <w:ind w:left="0"/>
              <w:jc w:val="left"/>
              <w:rPr>
                <w:sz w:val="28"/>
              </w:rPr>
            </w:pPr>
            <w:r w:rsidRPr="0090014D">
              <w:rPr>
                <w:szCs w:val="24"/>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471C4477" w14:textId="77777777" w:rsidR="0090014D" w:rsidRPr="0090014D" w:rsidRDefault="0090014D" w:rsidP="0090014D">
            <w:pPr>
              <w:spacing w:after="0" w:line="256" w:lineRule="auto"/>
              <w:ind w:left="0"/>
              <w:jc w:val="left"/>
              <w:rPr>
                <w:sz w:val="26"/>
              </w:rPr>
            </w:pPr>
          </w:p>
        </w:tc>
        <w:tc>
          <w:tcPr>
            <w:tcW w:w="289" w:type="dxa"/>
            <w:tcBorders>
              <w:top w:val="single" w:sz="2" w:space="0" w:color="000000"/>
              <w:left w:val="nil"/>
              <w:bottom w:val="single" w:sz="2" w:space="0" w:color="000000"/>
              <w:right w:val="nil"/>
            </w:tcBorders>
            <w:vAlign w:val="center"/>
          </w:tcPr>
          <w:p w14:paraId="227B5ECD" w14:textId="77777777" w:rsidR="0090014D" w:rsidRPr="0090014D" w:rsidRDefault="0090014D" w:rsidP="0090014D">
            <w:pPr>
              <w:spacing w:after="0" w:line="256" w:lineRule="auto"/>
              <w:ind w:left="0"/>
              <w:jc w:val="left"/>
            </w:pPr>
          </w:p>
        </w:tc>
        <w:tc>
          <w:tcPr>
            <w:tcW w:w="1594" w:type="dxa"/>
            <w:tcBorders>
              <w:top w:val="single" w:sz="2" w:space="0" w:color="000000"/>
              <w:left w:val="nil"/>
              <w:bottom w:val="single" w:sz="2" w:space="0" w:color="000000"/>
              <w:right w:val="single" w:sz="2" w:space="0" w:color="000000"/>
            </w:tcBorders>
            <w:vAlign w:val="center"/>
          </w:tcPr>
          <w:p w14:paraId="71F0A294" w14:textId="77777777" w:rsidR="0090014D" w:rsidRPr="0090014D" w:rsidRDefault="0090014D" w:rsidP="0090014D">
            <w:pPr>
              <w:spacing w:after="0" w:line="256" w:lineRule="auto"/>
              <w:ind w:left="0"/>
              <w:jc w:val="left"/>
            </w:pPr>
          </w:p>
        </w:tc>
      </w:tr>
      <w:tr w:rsidR="0090014D" w:rsidRPr="0090014D" w14:paraId="6BCE1844" w14:textId="77777777" w:rsidTr="0090014D">
        <w:trPr>
          <w:trHeight w:val="984"/>
        </w:trPr>
        <w:tc>
          <w:tcPr>
            <w:tcW w:w="5073" w:type="dxa"/>
            <w:tcBorders>
              <w:top w:val="single" w:sz="2" w:space="0" w:color="000000"/>
              <w:left w:val="single" w:sz="2" w:space="0" w:color="000000"/>
              <w:bottom w:val="single" w:sz="2" w:space="0" w:color="000000"/>
              <w:right w:val="nil"/>
            </w:tcBorders>
            <w:hideMark/>
          </w:tcPr>
          <w:p w14:paraId="2BD45F65" w14:textId="77777777" w:rsidR="0090014D" w:rsidRPr="0090014D" w:rsidRDefault="0090014D" w:rsidP="0090014D">
            <w:pPr>
              <w:spacing w:after="0" w:line="256" w:lineRule="auto"/>
              <w:jc w:val="left"/>
            </w:pPr>
            <w:r w:rsidRPr="0090014D">
              <w:rPr>
                <w:sz w:val="26"/>
              </w:rPr>
              <w:t xml:space="preserve"> Bilgilendirmeyi yapan hekim</w:t>
            </w:r>
          </w:p>
          <w:p w14:paraId="0D5C7A5D" w14:textId="77777777" w:rsidR="0090014D" w:rsidRPr="0090014D" w:rsidRDefault="0090014D" w:rsidP="0090014D">
            <w:pPr>
              <w:spacing w:after="0" w:line="256" w:lineRule="auto"/>
              <w:ind w:left="106"/>
              <w:jc w:val="left"/>
            </w:pPr>
            <w:r w:rsidRPr="0090014D">
              <w:t>Adı soyadı:</w:t>
            </w:r>
          </w:p>
        </w:tc>
        <w:tc>
          <w:tcPr>
            <w:tcW w:w="1691" w:type="dxa"/>
            <w:gridSpan w:val="2"/>
            <w:tcBorders>
              <w:top w:val="single" w:sz="2" w:space="0" w:color="000000"/>
              <w:left w:val="nil"/>
              <w:bottom w:val="single" w:sz="2" w:space="0" w:color="000000"/>
              <w:right w:val="nil"/>
            </w:tcBorders>
            <w:hideMark/>
          </w:tcPr>
          <w:p w14:paraId="2FCEFF01" w14:textId="77777777" w:rsidR="0090014D" w:rsidRPr="0090014D" w:rsidRDefault="0090014D" w:rsidP="0090014D">
            <w:pPr>
              <w:spacing w:after="0" w:line="256" w:lineRule="auto"/>
              <w:ind w:left="0"/>
              <w:jc w:val="left"/>
            </w:pPr>
            <w:r w:rsidRPr="0090014D">
              <w:rPr>
                <w:sz w:val="26"/>
              </w:rPr>
              <w:t>imza:</w:t>
            </w:r>
          </w:p>
        </w:tc>
        <w:tc>
          <w:tcPr>
            <w:tcW w:w="1560" w:type="dxa"/>
            <w:gridSpan w:val="2"/>
            <w:tcBorders>
              <w:top w:val="single" w:sz="2" w:space="0" w:color="000000"/>
              <w:left w:val="nil"/>
              <w:bottom w:val="single" w:sz="2" w:space="0" w:color="000000"/>
              <w:right w:val="nil"/>
            </w:tcBorders>
            <w:hideMark/>
          </w:tcPr>
          <w:p w14:paraId="33198C33" w14:textId="77777777" w:rsidR="0090014D" w:rsidRPr="0090014D" w:rsidRDefault="0090014D" w:rsidP="0090014D">
            <w:pPr>
              <w:spacing w:after="0" w:line="256" w:lineRule="auto"/>
              <w:ind w:left="0"/>
              <w:jc w:val="left"/>
            </w:pPr>
            <w:r w:rsidRPr="0090014D">
              <w:t>Tarih:</w:t>
            </w:r>
          </w:p>
        </w:tc>
        <w:tc>
          <w:tcPr>
            <w:tcW w:w="1594" w:type="dxa"/>
            <w:tcBorders>
              <w:top w:val="single" w:sz="2" w:space="0" w:color="000000"/>
              <w:left w:val="nil"/>
              <w:bottom w:val="single" w:sz="2" w:space="0" w:color="000000"/>
              <w:right w:val="single" w:sz="2" w:space="0" w:color="000000"/>
            </w:tcBorders>
            <w:hideMark/>
          </w:tcPr>
          <w:p w14:paraId="76245B43" w14:textId="77777777" w:rsidR="0090014D" w:rsidRPr="0090014D" w:rsidRDefault="0090014D" w:rsidP="0090014D">
            <w:pPr>
              <w:spacing w:after="0" w:line="256" w:lineRule="auto"/>
              <w:ind w:left="0"/>
              <w:jc w:val="left"/>
            </w:pPr>
            <w:r w:rsidRPr="0090014D">
              <w:t>Saat:</w:t>
            </w:r>
          </w:p>
        </w:tc>
      </w:tr>
      <w:tr w:rsidR="0090014D" w:rsidRPr="0090014D" w14:paraId="1BF81161" w14:textId="77777777" w:rsidTr="0090014D">
        <w:trPr>
          <w:trHeight w:val="984"/>
        </w:trPr>
        <w:tc>
          <w:tcPr>
            <w:tcW w:w="5073" w:type="dxa"/>
            <w:tcBorders>
              <w:top w:val="single" w:sz="2" w:space="0" w:color="000000"/>
              <w:left w:val="single" w:sz="2" w:space="0" w:color="000000"/>
              <w:bottom w:val="single" w:sz="2" w:space="0" w:color="000000"/>
              <w:right w:val="nil"/>
            </w:tcBorders>
            <w:hideMark/>
          </w:tcPr>
          <w:p w14:paraId="5C85DD84" w14:textId="77777777" w:rsidR="0090014D" w:rsidRPr="0090014D" w:rsidRDefault="0090014D" w:rsidP="0090014D">
            <w:pPr>
              <w:spacing w:after="0" w:line="256" w:lineRule="auto"/>
              <w:ind w:left="125"/>
              <w:jc w:val="left"/>
            </w:pPr>
            <w:r w:rsidRPr="0090014D">
              <w:rPr>
                <w:sz w:val="26"/>
              </w:rPr>
              <w:t>Ameliyatın bir kısmını, önemli bir kısmını veya tamamını yapacak olan hekim</w:t>
            </w:r>
          </w:p>
          <w:p w14:paraId="168FF1B0" w14:textId="77777777" w:rsidR="0090014D" w:rsidRPr="0090014D" w:rsidRDefault="0090014D" w:rsidP="0090014D">
            <w:pPr>
              <w:spacing w:after="0" w:line="256" w:lineRule="auto"/>
              <w:ind w:left="125"/>
              <w:jc w:val="left"/>
              <w:rPr>
                <w:sz w:val="26"/>
              </w:rPr>
            </w:pPr>
            <w:r w:rsidRPr="0090014D">
              <w:t>Adı soyadı:</w:t>
            </w:r>
          </w:p>
        </w:tc>
        <w:tc>
          <w:tcPr>
            <w:tcW w:w="1691" w:type="dxa"/>
            <w:gridSpan w:val="2"/>
            <w:tcBorders>
              <w:top w:val="single" w:sz="2" w:space="0" w:color="000000"/>
              <w:left w:val="nil"/>
              <w:bottom w:val="single" w:sz="2" w:space="0" w:color="000000"/>
              <w:right w:val="nil"/>
            </w:tcBorders>
            <w:hideMark/>
          </w:tcPr>
          <w:p w14:paraId="2B37B386" w14:textId="77777777" w:rsidR="0090014D" w:rsidRPr="0090014D" w:rsidRDefault="0090014D" w:rsidP="0090014D">
            <w:pPr>
              <w:spacing w:after="0" w:line="256" w:lineRule="auto"/>
              <w:ind w:left="0"/>
              <w:jc w:val="left"/>
              <w:rPr>
                <w:sz w:val="26"/>
              </w:rPr>
            </w:pPr>
            <w:r w:rsidRPr="0090014D">
              <w:rPr>
                <w:sz w:val="26"/>
              </w:rPr>
              <w:t>imza:</w:t>
            </w:r>
          </w:p>
        </w:tc>
        <w:tc>
          <w:tcPr>
            <w:tcW w:w="1560" w:type="dxa"/>
            <w:gridSpan w:val="2"/>
            <w:tcBorders>
              <w:top w:val="single" w:sz="2" w:space="0" w:color="000000"/>
              <w:left w:val="nil"/>
              <w:bottom w:val="single" w:sz="2" w:space="0" w:color="000000"/>
              <w:right w:val="nil"/>
            </w:tcBorders>
            <w:hideMark/>
          </w:tcPr>
          <w:p w14:paraId="12EED334" w14:textId="77777777" w:rsidR="0090014D" w:rsidRPr="0090014D" w:rsidRDefault="0090014D" w:rsidP="0090014D">
            <w:pPr>
              <w:spacing w:after="0" w:line="256" w:lineRule="auto"/>
              <w:ind w:left="0"/>
              <w:jc w:val="left"/>
            </w:pPr>
            <w:r w:rsidRPr="0090014D">
              <w:t>Tarih:</w:t>
            </w:r>
          </w:p>
        </w:tc>
        <w:tc>
          <w:tcPr>
            <w:tcW w:w="1594" w:type="dxa"/>
            <w:tcBorders>
              <w:top w:val="single" w:sz="2" w:space="0" w:color="000000"/>
              <w:left w:val="nil"/>
              <w:bottom w:val="single" w:sz="2" w:space="0" w:color="000000"/>
              <w:right w:val="single" w:sz="2" w:space="0" w:color="000000"/>
            </w:tcBorders>
            <w:hideMark/>
          </w:tcPr>
          <w:p w14:paraId="6F293C38" w14:textId="77777777" w:rsidR="0090014D" w:rsidRPr="0090014D" w:rsidRDefault="0090014D" w:rsidP="0090014D">
            <w:pPr>
              <w:spacing w:after="0" w:line="256" w:lineRule="auto"/>
              <w:ind w:left="0"/>
              <w:jc w:val="left"/>
            </w:pPr>
            <w:r w:rsidRPr="0090014D">
              <w:t>Saat:</w:t>
            </w:r>
          </w:p>
        </w:tc>
      </w:tr>
      <w:tr w:rsidR="0090014D" w:rsidRPr="0090014D" w14:paraId="1DEB8892" w14:textId="77777777" w:rsidTr="0090014D">
        <w:trPr>
          <w:trHeight w:val="984"/>
        </w:trPr>
        <w:tc>
          <w:tcPr>
            <w:tcW w:w="5073" w:type="dxa"/>
            <w:tcBorders>
              <w:top w:val="single" w:sz="2" w:space="0" w:color="000000"/>
              <w:left w:val="single" w:sz="2" w:space="0" w:color="000000"/>
              <w:bottom w:val="single" w:sz="2" w:space="0" w:color="000000"/>
              <w:right w:val="nil"/>
            </w:tcBorders>
            <w:hideMark/>
          </w:tcPr>
          <w:p w14:paraId="16BF7269" w14:textId="77777777" w:rsidR="0090014D" w:rsidRPr="0090014D" w:rsidRDefault="0090014D" w:rsidP="0090014D">
            <w:pPr>
              <w:spacing w:after="0" w:line="256" w:lineRule="auto"/>
              <w:ind w:left="125"/>
              <w:jc w:val="left"/>
            </w:pPr>
            <w:r w:rsidRPr="0090014D">
              <w:rPr>
                <w:szCs w:val="24"/>
              </w:rPr>
              <w:t>Cerrahi Ekibin Başı Sorumlu Uzman Doktor</w:t>
            </w:r>
            <w:r w:rsidRPr="0090014D">
              <w:t xml:space="preserve"> </w:t>
            </w:r>
          </w:p>
          <w:p w14:paraId="4994D426" w14:textId="77777777" w:rsidR="0090014D" w:rsidRPr="0090014D" w:rsidRDefault="0090014D" w:rsidP="0090014D">
            <w:pPr>
              <w:spacing w:after="0" w:line="256" w:lineRule="auto"/>
              <w:ind w:left="125"/>
              <w:jc w:val="left"/>
              <w:rPr>
                <w:sz w:val="26"/>
              </w:rPr>
            </w:pPr>
            <w:r w:rsidRPr="0090014D">
              <w:t>Adı soyadı:</w:t>
            </w:r>
          </w:p>
        </w:tc>
        <w:tc>
          <w:tcPr>
            <w:tcW w:w="1691" w:type="dxa"/>
            <w:gridSpan w:val="2"/>
            <w:tcBorders>
              <w:top w:val="single" w:sz="2" w:space="0" w:color="000000"/>
              <w:left w:val="nil"/>
              <w:bottom w:val="single" w:sz="2" w:space="0" w:color="000000"/>
              <w:right w:val="nil"/>
            </w:tcBorders>
            <w:hideMark/>
          </w:tcPr>
          <w:p w14:paraId="6D9BA3DF" w14:textId="77777777" w:rsidR="0090014D" w:rsidRPr="0090014D" w:rsidRDefault="0090014D" w:rsidP="0090014D">
            <w:pPr>
              <w:spacing w:after="0" w:line="256" w:lineRule="auto"/>
              <w:ind w:left="0"/>
              <w:jc w:val="left"/>
              <w:rPr>
                <w:sz w:val="26"/>
              </w:rPr>
            </w:pPr>
            <w:r w:rsidRPr="0090014D">
              <w:rPr>
                <w:sz w:val="26"/>
              </w:rPr>
              <w:t>imza:</w:t>
            </w:r>
          </w:p>
        </w:tc>
        <w:tc>
          <w:tcPr>
            <w:tcW w:w="1560" w:type="dxa"/>
            <w:gridSpan w:val="2"/>
            <w:tcBorders>
              <w:top w:val="single" w:sz="2" w:space="0" w:color="000000"/>
              <w:left w:val="nil"/>
              <w:bottom w:val="single" w:sz="2" w:space="0" w:color="000000"/>
              <w:right w:val="nil"/>
            </w:tcBorders>
            <w:hideMark/>
          </w:tcPr>
          <w:p w14:paraId="06EA9BB3" w14:textId="77777777" w:rsidR="0090014D" w:rsidRPr="0090014D" w:rsidRDefault="0090014D" w:rsidP="0090014D">
            <w:pPr>
              <w:spacing w:after="0" w:line="256" w:lineRule="auto"/>
              <w:ind w:left="0"/>
              <w:jc w:val="left"/>
            </w:pPr>
            <w:r w:rsidRPr="0090014D">
              <w:t>Tarih:</w:t>
            </w:r>
          </w:p>
        </w:tc>
        <w:tc>
          <w:tcPr>
            <w:tcW w:w="1594" w:type="dxa"/>
            <w:tcBorders>
              <w:top w:val="single" w:sz="2" w:space="0" w:color="000000"/>
              <w:left w:val="nil"/>
              <w:bottom w:val="single" w:sz="2" w:space="0" w:color="000000"/>
              <w:right w:val="single" w:sz="2" w:space="0" w:color="000000"/>
            </w:tcBorders>
            <w:hideMark/>
          </w:tcPr>
          <w:p w14:paraId="7163D4E7" w14:textId="77777777" w:rsidR="0090014D" w:rsidRPr="0090014D" w:rsidRDefault="0090014D" w:rsidP="0090014D">
            <w:pPr>
              <w:spacing w:after="0" w:line="256" w:lineRule="auto"/>
              <w:ind w:left="0"/>
              <w:jc w:val="left"/>
            </w:pPr>
            <w:r w:rsidRPr="0090014D">
              <w:t>Saat:</w:t>
            </w:r>
          </w:p>
        </w:tc>
      </w:tr>
      <w:tr w:rsidR="0090014D" w:rsidRPr="0090014D" w14:paraId="253C1300" w14:textId="77777777" w:rsidTr="0090014D">
        <w:trPr>
          <w:trHeight w:val="984"/>
        </w:trPr>
        <w:tc>
          <w:tcPr>
            <w:tcW w:w="5073" w:type="dxa"/>
            <w:tcBorders>
              <w:top w:val="single" w:sz="2" w:space="0" w:color="000000"/>
              <w:left w:val="single" w:sz="2" w:space="0" w:color="000000"/>
              <w:bottom w:val="single" w:sz="2" w:space="0" w:color="000000"/>
              <w:right w:val="nil"/>
            </w:tcBorders>
            <w:hideMark/>
          </w:tcPr>
          <w:p w14:paraId="6FE31D2E" w14:textId="77777777" w:rsidR="0090014D" w:rsidRPr="0090014D" w:rsidRDefault="0090014D" w:rsidP="0090014D">
            <w:pPr>
              <w:spacing w:after="0" w:line="256" w:lineRule="auto"/>
              <w:ind w:left="106" w:right="1824"/>
            </w:pPr>
            <w:r w:rsidRPr="0090014D">
              <w:t>Tercüman (ihtiyaç halinde) Adı soyadı:</w:t>
            </w:r>
          </w:p>
        </w:tc>
        <w:tc>
          <w:tcPr>
            <w:tcW w:w="1691" w:type="dxa"/>
            <w:gridSpan w:val="2"/>
            <w:tcBorders>
              <w:top w:val="single" w:sz="2" w:space="0" w:color="000000"/>
              <w:left w:val="nil"/>
              <w:bottom w:val="single" w:sz="2" w:space="0" w:color="000000"/>
              <w:right w:val="nil"/>
            </w:tcBorders>
            <w:hideMark/>
          </w:tcPr>
          <w:p w14:paraId="76E36D3C" w14:textId="77777777" w:rsidR="0090014D" w:rsidRPr="0090014D" w:rsidRDefault="0090014D" w:rsidP="0090014D">
            <w:pPr>
              <w:spacing w:after="0" w:line="256" w:lineRule="auto"/>
              <w:ind w:left="0"/>
              <w:jc w:val="left"/>
            </w:pPr>
            <w:r w:rsidRPr="0090014D">
              <w:rPr>
                <w:sz w:val="26"/>
              </w:rPr>
              <w:t>İmza:</w:t>
            </w:r>
          </w:p>
        </w:tc>
        <w:tc>
          <w:tcPr>
            <w:tcW w:w="1560" w:type="dxa"/>
            <w:gridSpan w:val="2"/>
            <w:tcBorders>
              <w:top w:val="single" w:sz="2" w:space="0" w:color="000000"/>
              <w:left w:val="nil"/>
              <w:bottom w:val="single" w:sz="2" w:space="0" w:color="000000"/>
              <w:right w:val="nil"/>
            </w:tcBorders>
            <w:hideMark/>
          </w:tcPr>
          <w:p w14:paraId="0DE29CFF" w14:textId="77777777" w:rsidR="0090014D" w:rsidRPr="0090014D" w:rsidRDefault="0090014D" w:rsidP="0090014D">
            <w:pPr>
              <w:spacing w:after="0" w:line="256" w:lineRule="auto"/>
              <w:ind w:left="0"/>
              <w:jc w:val="left"/>
            </w:pPr>
            <w:r w:rsidRPr="0090014D">
              <w:t>Tarih:</w:t>
            </w:r>
          </w:p>
        </w:tc>
        <w:tc>
          <w:tcPr>
            <w:tcW w:w="1594" w:type="dxa"/>
            <w:tcBorders>
              <w:top w:val="single" w:sz="2" w:space="0" w:color="000000"/>
              <w:left w:val="nil"/>
              <w:bottom w:val="single" w:sz="2" w:space="0" w:color="000000"/>
              <w:right w:val="single" w:sz="2" w:space="0" w:color="000000"/>
            </w:tcBorders>
            <w:hideMark/>
          </w:tcPr>
          <w:p w14:paraId="49ADA267" w14:textId="77777777" w:rsidR="0090014D" w:rsidRPr="0090014D" w:rsidRDefault="0090014D" w:rsidP="0090014D">
            <w:pPr>
              <w:spacing w:after="0" w:line="256" w:lineRule="auto"/>
              <w:ind w:left="0"/>
              <w:jc w:val="left"/>
            </w:pPr>
            <w:r w:rsidRPr="0090014D">
              <w:t>Saat:</w:t>
            </w:r>
          </w:p>
        </w:tc>
      </w:tr>
      <w:tr w:rsidR="0090014D" w:rsidRPr="0090014D" w14:paraId="0976DB83" w14:textId="77777777" w:rsidTr="0090014D">
        <w:tc>
          <w:tcPr>
            <w:tcW w:w="5070" w:type="dxa"/>
            <w:tcBorders>
              <w:top w:val="nil"/>
              <w:left w:val="nil"/>
              <w:bottom w:val="nil"/>
              <w:right w:val="nil"/>
            </w:tcBorders>
            <w:vAlign w:val="center"/>
            <w:hideMark/>
          </w:tcPr>
          <w:p w14:paraId="0CB1A8B7" w14:textId="77777777" w:rsidR="0090014D" w:rsidRPr="0090014D" w:rsidRDefault="0090014D" w:rsidP="0090014D">
            <w:pPr>
              <w:spacing w:after="101" w:line="220" w:lineRule="auto"/>
            </w:pPr>
          </w:p>
        </w:tc>
        <w:tc>
          <w:tcPr>
            <w:tcW w:w="1395" w:type="dxa"/>
            <w:tcBorders>
              <w:top w:val="nil"/>
              <w:left w:val="nil"/>
              <w:bottom w:val="nil"/>
              <w:right w:val="nil"/>
            </w:tcBorders>
            <w:vAlign w:val="center"/>
            <w:hideMark/>
          </w:tcPr>
          <w:p w14:paraId="16A2336C" w14:textId="77777777" w:rsidR="0090014D" w:rsidRPr="0090014D" w:rsidRDefault="0090014D" w:rsidP="0090014D">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679B7FE3" w14:textId="77777777" w:rsidR="0090014D" w:rsidRPr="0090014D" w:rsidRDefault="0090014D" w:rsidP="0090014D">
            <w:pPr>
              <w:spacing w:after="0" w:line="240" w:lineRule="auto"/>
              <w:ind w:left="0"/>
              <w:jc w:val="left"/>
              <w:rPr>
                <w:rFonts w:cs="Times New Roman"/>
                <w:color w:val="auto"/>
                <w:sz w:val="20"/>
                <w:szCs w:val="20"/>
              </w:rPr>
            </w:pPr>
          </w:p>
        </w:tc>
        <w:tc>
          <w:tcPr>
            <w:tcW w:w="1275" w:type="dxa"/>
            <w:tcBorders>
              <w:top w:val="nil"/>
              <w:left w:val="nil"/>
              <w:bottom w:val="nil"/>
              <w:right w:val="nil"/>
            </w:tcBorders>
            <w:vAlign w:val="center"/>
            <w:hideMark/>
          </w:tcPr>
          <w:p w14:paraId="53861682" w14:textId="77777777" w:rsidR="0090014D" w:rsidRPr="0090014D" w:rsidRDefault="0090014D" w:rsidP="0090014D">
            <w:pPr>
              <w:spacing w:after="0" w:line="240" w:lineRule="auto"/>
              <w:ind w:left="0"/>
              <w:jc w:val="left"/>
              <w:rPr>
                <w:rFonts w:cs="Times New Roman"/>
                <w:color w:val="auto"/>
                <w:sz w:val="20"/>
                <w:szCs w:val="20"/>
              </w:rPr>
            </w:pPr>
          </w:p>
        </w:tc>
        <w:tc>
          <w:tcPr>
            <w:tcW w:w="285" w:type="dxa"/>
            <w:tcBorders>
              <w:top w:val="nil"/>
              <w:left w:val="nil"/>
              <w:bottom w:val="nil"/>
              <w:right w:val="nil"/>
            </w:tcBorders>
            <w:vAlign w:val="center"/>
            <w:hideMark/>
          </w:tcPr>
          <w:p w14:paraId="5A1A5A68" w14:textId="77777777" w:rsidR="0090014D" w:rsidRPr="0090014D" w:rsidRDefault="0090014D" w:rsidP="0090014D">
            <w:pPr>
              <w:spacing w:after="0" w:line="240" w:lineRule="auto"/>
              <w:ind w:left="0"/>
              <w:jc w:val="left"/>
              <w:rPr>
                <w:rFonts w:cs="Times New Roman"/>
                <w:color w:val="auto"/>
                <w:sz w:val="20"/>
                <w:szCs w:val="20"/>
              </w:rPr>
            </w:pPr>
          </w:p>
        </w:tc>
        <w:tc>
          <w:tcPr>
            <w:tcW w:w="1590" w:type="dxa"/>
            <w:tcBorders>
              <w:top w:val="nil"/>
              <w:left w:val="nil"/>
              <w:bottom w:val="nil"/>
              <w:right w:val="nil"/>
            </w:tcBorders>
            <w:vAlign w:val="center"/>
            <w:hideMark/>
          </w:tcPr>
          <w:p w14:paraId="400B382D" w14:textId="77777777" w:rsidR="0090014D" w:rsidRPr="0090014D" w:rsidRDefault="0090014D" w:rsidP="0090014D">
            <w:pPr>
              <w:spacing w:after="0" w:line="240" w:lineRule="auto"/>
              <w:ind w:left="0"/>
              <w:jc w:val="left"/>
              <w:rPr>
                <w:rFonts w:cs="Times New Roman"/>
                <w:color w:val="auto"/>
                <w:sz w:val="20"/>
                <w:szCs w:val="20"/>
              </w:rPr>
            </w:pPr>
          </w:p>
        </w:tc>
      </w:tr>
    </w:tbl>
    <w:p w14:paraId="2FCFD6CE" w14:textId="77777777" w:rsidR="0090014D" w:rsidRPr="0090014D" w:rsidRDefault="0090014D" w:rsidP="0090014D">
      <w:pPr>
        <w:spacing w:after="0" w:line="240" w:lineRule="auto"/>
        <w:ind w:left="48" w:firstLine="10"/>
        <w:jc w:val="left"/>
        <w:rPr>
          <w:sz w:val="20"/>
        </w:rPr>
      </w:pPr>
      <w:r w:rsidRPr="0090014D">
        <w:rPr>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537068BD" w14:textId="77777777" w:rsidR="0090014D" w:rsidRPr="0090014D" w:rsidRDefault="0090014D" w:rsidP="0090014D">
      <w:pPr>
        <w:spacing w:after="0" w:line="240" w:lineRule="auto"/>
        <w:rPr>
          <w:sz w:val="20"/>
          <w:szCs w:val="20"/>
        </w:rPr>
      </w:pPr>
      <w:r w:rsidRPr="0090014D">
        <w:rPr>
          <w:sz w:val="20"/>
          <w:szCs w:val="20"/>
        </w:rPr>
        <w:t>* Formun son sayfasında muhatap tarafından kendi el yazısı ile ‘</w:t>
      </w:r>
      <w:r w:rsidRPr="0090014D">
        <w:rPr>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90014D">
        <w:rPr>
          <w:sz w:val="20"/>
          <w:szCs w:val="20"/>
        </w:rPr>
        <w:t xml:space="preserve"> şeklinde yazılıp imzalanması gerekir.</w:t>
      </w:r>
    </w:p>
    <w:p w14:paraId="1A6EF494" w14:textId="77777777" w:rsidR="0090014D" w:rsidRPr="0090014D" w:rsidRDefault="0090014D" w:rsidP="0090014D">
      <w:pPr>
        <w:spacing w:after="0" w:line="240" w:lineRule="auto"/>
        <w:rPr>
          <w:sz w:val="20"/>
          <w:szCs w:val="20"/>
        </w:rPr>
      </w:pPr>
      <w:r w:rsidRPr="0090014D">
        <w:rPr>
          <w:sz w:val="20"/>
          <w:szCs w:val="20"/>
        </w:rPr>
        <w:t>*Aydınlatma ve Onam formunun tüm sayfaları muhatap tarafından ‘’</w:t>
      </w:r>
      <w:r w:rsidRPr="0090014D">
        <w:rPr>
          <w:b/>
          <w:bCs/>
          <w:sz w:val="20"/>
          <w:szCs w:val="20"/>
        </w:rPr>
        <w:t>okudum’’</w:t>
      </w:r>
      <w:r w:rsidRPr="0090014D">
        <w:rPr>
          <w:sz w:val="20"/>
          <w:szCs w:val="20"/>
        </w:rPr>
        <w:t xml:space="preserve"> yazarak imzalanmalıdır.</w:t>
      </w:r>
    </w:p>
    <w:p w14:paraId="2DA9840B" w14:textId="77777777" w:rsidR="0090014D" w:rsidRPr="0090014D" w:rsidRDefault="0090014D" w:rsidP="0090014D">
      <w:pPr>
        <w:spacing w:after="0" w:line="240" w:lineRule="auto"/>
        <w:rPr>
          <w:sz w:val="20"/>
          <w:szCs w:val="20"/>
        </w:rPr>
      </w:pPr>
      <w:r w:rsidRPr="0090014D">
        <w:rPr>
          <w:sz w:val="20"/>
          <w:szCs w:val="20"/>
        </w:rPr>
        <w:t xml:space="preserve">*Bu formda mutlaka </w:t>
      </w:r>
      <w:r w:rsidRPr="0090014D">
        <w:rPr>
          <w:b/>
          <w:bCs/>
          <w:sz w:val="20"/>
          <w:szCs w:val="20"/>
          <w:u w:val="single"/>
        </w:rPr>
        <w:t xml:space="preserve">bilgilendirmeyi yapan hekimin, hastanın kendisinin veya hastanın yasal temsilcisinin ve en az bir </w:t>
      </w:r>
      <w:proofErr w:type="spellStart"/>
      <w:r w:rsidRPr="0090014D">
        <w:rPr>
          <w:b/>
          <w:bCs/>
          <w:sz w:val="20"/>
          <w:szCs w:val="20"/>
          <w:u w:val="single"/>
        </w:rPr>
        <w:t>şahitin</w:t>
      </w:r>
      <w:proofErr w:type="spellEnd"/>
      <w:r w:rsidRPr="0090014D">
        <w:rPr>
          <w:sz w:val="20"/>
          <w:szCs w:val="20"/>
        </w:rPr>
        <w:t xml:space="preserve"> imzasının bulunması şarttır.</w:t>
      </w:r>
    </w:p>
    <w:p w14:paraId="29E95AF3" w14:textId="6548AB9C" w:rsidR="002761FF" w:rsidRDefault="0090014D" w:rsidP="00CB7B2E">
      <w:pPr>
        <w:spacing w:after="0" w:line="240" w:lineRule="auto"/>
      </w:pPr>
      <w:r w:rsidRPr="0090014D">
        <w:rPr>
          <w:sz w:val="20"/>
          <w:szCs w:val="20"/>
        </w:rPr>
        <w:t xml:space="preserve">*Bu formu iki nüsha olarak basılmalı ve her ikisi de imzalandıktan sonra biri hastaya verilmeli diğeri hastanın dosyasına konulmalıdır. </w:t>
      </w:r>
    </w:p>
    <w:p w14:paraId="2FEC7277" w14:textId="77777777" w:rsidR="00CB7B2E" w:rsidRPr="002761FF" w:rsidRDefault="00CB7B2E" w:rsidP="00CB7B2E">
      <w:pPr>
        <w:spacing w:after="0" w:line="240" w:lineRule="auto"/>
      </w:pPr>
    </w:p>
    <w:p w14:paraId="7852F750" w14:textId="77777777" w:rsidR="002761FF" w:rsidRPr="002761FF" w:rsidRDefault="002761FF" w:rsidP="002761FF">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2761FF">
        <w:rPr>
          <w:rFonts w:ascii="TimesNewRomanPSMT" w:eastAsia="Times New Roman" w:hAnsi="TimesNewRomanPSMT" w:cs="TimesNewRomanPSMT"/>
          <w:color w:val="auto"/>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21E6AC81" w14:textId="4BE9ED56" w:rsidR="002761FF" w:rsidRPr="002761FF" w:rsidRDefault="002761FF" w:rsidP="002761FF">
      <w:pPr>
        <w:autoSpaceDE w:val="0"/>
        <w:autoSpaceDN w:val="0"/>
        <w:adjustRightInd w:val="0"/>
        <w:spacing w:after="0" w:line="240" w:lineRule="auto"/>
        <w:ind w:left="0"/>
        <w:jc w:val="left"/>
        <w:rPr>
          <w:rFonts w:ascii="TimesNewRomanPSMT" w:eastAsia="Times New Roman" w:hAnsi="TimesNewRomanPSMT" w:cs="TimesNewRomanPSMT"/>
          <w:color w:val="auto"/>
          <w:szCs w:val="24"/>
        </w:rPr>
      </w:pPr>
      <w:r w:rsidRPr="002761FF">
        <w:rPr>
          <w:rFonts w:ascii="Times New Roman" w:eastAsia="Times New Roman" w:hAnsi="Times New Roman" w:cs="Times New Roman"/>
          <w:b/>
          <w:bCs/>
          <w:i/>
          <w:iCs/>
          <w:color w:val="auto"/>
          <w:szCs w:val="24"/>
        </w:rPr>
        <w:t>(Bu bölüm hastanın</w:t>
      </w:r>
      <w:r w:rsidR="00CB7B2E">
        <w:rPr>
          <w:rFonts w:ascii="Times New Roman" w:eastAsia="Times New Roman" w:hAnsi="Times New Roman" w:cs="Times New Roman"/>
          <w:b/>
          <w:bCs/>
          <w:i/>
          <w:iCs/>
          <w:color w:val="auto"/>
          <w:szCs w:val="24"/>
        </w:rPr>
        <w:t xml:space="preserve"> </w:t>
      </w:r>
      <w:r w:rsidR="00CB7B2E">
        <w:rPr>
          <w:rFonts w:ascii="Times New Roman" w:eastAsiaTheme="minorEastAsia" w:hAnsi="Times New Roman" w:cs="Times New Roman"/>
          <w:b/>
          <w:bCs/>
          <w:i/>
          <w:iCs/>
          <w:color w:val="auto"/>
          <w:szCs w:val="24"/>
        </w:rPr>
        <w:t xml:space="preserve">veya yasal temsilcisinin </w:t>
      </w:r>
      <w:r w:rsidRPr="002761FF">
        <w:rPr>
          <w:rFonts w:ascii="Times New Roman" w:eastAsia="Times New Roman" w:hAnsi="Times New Roman" w:cs="Times New Roman"/>
          <w:b/>
          <w:bCs/>
          <w:i/>
          <w:iCs/>
          <w:color w:val="auto"/>
          <w:szCs w:val="24"/>
        </w:rPr>
        <w:t>mutlaka  kendi el yazısı ile aşağıdaki alana yazılacaktır</w:t>
      </w:r>
      <w:r w:rsidR="00350E3C">
        <w:rPr>
          <w:rFonts w:ascii="Times New Roman" w:eastAsia="Times New Roman" w:hAnsi="Times New Roman" w:cs="Times New Roman"/>
          <w:b/>
          <w:bCs/>
          <w:i/>
          <w:iCs/>
          <w:color w:val="auto"/>
          <w:szCs w:val="24"/>
        </w:rPr>
        <w:t xml:space="preserve"> </w:t>
      </w:r>
      <w:r w:rsidR="00350E3C">
        <w:rPr>
          <w:rFonts w:ascii="Times New Roman" w:eastAsiaTheme="minorEastAsia" w:hAnsi="Times New Roman" w:cs="Times New Roman"/>
          <w:b/>
          <w:bCs/>
          <w:i/>
          <w:iCs/>
          <w:color w:val="auto"/>
          <w:szCs w:val="24"/>
        </w:rPr>
        <w:t xml:space="preserve">ve </w:t>
      </w:r>
      <w:r w:rsidR="00350E3C">
        <w:rPr>
          <w:rFonts w:ascii="Times New Roman" w:eastAsia="Times New Roman" w:hAnsi="Times New Roman" w:cs="Times New Roman"/>
          <w:b/>
          <w:bCs/>
          <w:i/>
          <w:iCs/>
          <w:color w:val="auto"/>
          <w:szCs w:val="24"/>
        </w:rPr>
        <w:t>imzalanacaktır</w:t>
      </w:r>
      <w:r w:rsidRPr="002761FF">
        <w:rPr>
          <w:rFonts w:ascii="Times New Roman" w:eastAsia="Times New Roman" w:hAnsi="Times New Roman" w:cs="Times New Roman"/>
          <w:b/>
          <w:bCs/>
          <w:i/>
          <w:iCs/>
          <w:color w:val="auto"/>
          <w:szCs w:val="24"/>
        </w:rPr>
        <w:t>.)</w:t>
      </w:r>
    </w:p>
    <w:p w14:paraId="29748ED5" w14:textId="77777777" w:rsidR="002761FF" w:rsidRPr="002761FF" w:rsidRDefault="002761FF" w:rsidP="002761F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761FF">
        <w:rPr>
          <w:rFonts w:ascii="TimesNewRomanPS-BoldMT" w:eastAsia="Times New Roman" w:hAnsi="TimesNewRomanPS-BoldMT" w:cs="TimesNewRomanPS-BoldMT"/>
          <w:b/>
          <w:bCs/>
          <w:color w:val="auto"/>
          <w:szCs w:val="24"/>
        </w:rPr>
        <w:lastRenderedPageBreak/>
        <w:t>………………………………………………………………………………………………………</w:t>
      </w:r>
    </w:p>
    <w:p w14:paraId="77983D2B" w14:textId="77777777" w:rsidR="002761FF" w:rsidRPr="002761FF" w:rsidRDefault="002761FF" w:rsidP="002761F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761FF">
        <w:rPr>
          <w:rFonts w:ascii="TimesNewRomanPS-BoldMT" w:eastAsia="Times New Roman" w:hAnsi="TimesNewRomanPS-BoldMT" w:cs="TimesNewRomanPS-BoldMT"/>
          <w:b/>
          <w:bCs/>
          <w:color w:val="auto"/>
          <w:szCs w:val="24"/>
        </w:rPr>
        <w:t>………………………………………………………………………………………………………</w:t>
      </w:r>
    </w:p>
    <w:p w14:paraId="266F98E1" w14:textId="77777777" w:rsidR="002761FF" w:rsidRPr="002761FF" w:rsidRDefault="002761FF" w:rsidP="002761F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761FF">
        <w:rPr>
          <w:rFonts w:ascii="TimesNewRomanPS-BoldMT" w:eastAsia="Times New Roman" w:hAnsi="TimesNewRomanPS-BoldMT" w:cs="TimesNewRomanPS-BoldMT"/>
          <w:b/>
          <w:bCs/>
          <w:color w:val="auto"/>
          <w:szCs w:val="24"/>
        </w:rPr>
        <w:t>………………………………………………………………………………………………………</w:t>
      </w:r>
    </w:p>
    <w:p w14:paraId="2248A5C4" w14:textId="77777777" w:rsidR="002761FF" w:rsidRPr="002761FF" w:rsidRDefault="002761FF" w:rsidP="002761F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761FF">
        <w:rPr>
          <w:rFonts w:ascii="TimesNewRomanPS-BoldMT" w:eastAsia="Times New Roman" w:hAnsi="TimesNewRomanPS-BoldMT" w:cs="TimesNewRomanPS-BoldMT"/>
          <w:b/>
          <w:bCs/>
          <w:color w:val="auto"/>
          <w:szCs w:val="24"/>
        </w:rPr>
        <w:t>………………………………………………………………………………………………………</w:t>
      </w:r>
    </w:p>
    <w:p w14:paraId="580C0241" w14:textId="77777777" w:rsidR="002761FF" w:rsidRPr="002761FF" w:rsidRDefault="002761FF" w:rsidP="002761F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761FF">
        <w:rPr>
          <w:rFonts w:ascii="TimesNewRomanPS-BoldMT" w:eastAsia="Times New Roman" w:hAnsi="TimesNewRomanPS-BoldMT" w:cs="TimesNewRomanPS-BoldMT"/>
          <w:b/>
          <w:bCs/>
          <w:color w:val="auto"/>
          <w:szCs w:val="24"/>
        </w:rPr>
        <w:t>………………………………………………………………………………………………………</w:t>
      </w:r>
    </w:p>
    <w:p w14:paraId="5FBF5E57" w14:textId="77777777" w:rsidR="002761FF" w:rsidRPr="002761FF" w:rsidRDefault="002761FF" w:rsidP="002761FF">
      <w:pPr>
        <w:autoSpaceDE w:val="0"/>
        <w:autoSpaceDN w:val="0"/>
        <w:adjustRightInd w:val="0"/>
        <w:spacing w:after="0" w:line="240" w:lineRule="auto"/>
        <w:ind w:left="0"/>
        <w:jc w:val="left"/>
        <w:rPr>
          <w:rFonts w:ascii="TimesNewRomanPS-BoldMT" w:eastAsia="Times New Roman" w:hAnsi="TimesNewRomanPS-BoldMT" w:cs="TimesNewRomanPS-BoldMT"/>
          <w:b/>
          <w:bCs/>
          <w:color w:val="auto"/>
          <w:szCs w:val="24"/>
        </w:rPr>
      </w:pPr>
      <w:r w:rsidRPr="002761FF">
        <w:rPr>
          <w:rFonts w:ascii="TimesNewRomanPS-BoldMT" w:eastAsia="Times New Roman" w:hAnsi="TimesNewRomanPS-BoldMT" w:cs="TimesNewRomanPS-BoldMT"/>
          <w:b/>
          <w:bCs/>
          <w:color w:val="auto"/>
          <w:szCs w:val="24"/>
        </w:rPr>
        <w:t>………………………………………………………………………………………………………</w:t>
      </w:r>
    </w:p>
    <w:p w14:paraId="1553945D" w14:textId="1CEFFD33" w:rsidR="002761FF" w:rsidRDefault="002761FF" w:rsidP="00CB7B2E">
      <w:pPr>
        <w:spacing w:after="109" w:line="218" w:lineRule="auto"/>
        <w:ind w:left="43" w:right="19" w:hanging="10"/>
      </w:pPr>
      <w:r w:rsidRPr="002761FF">
        <w:rPr>
          <w:rFonts w:ascii="TimesNewRomanPS-BoldMT" w:eastAsia="Times New Roman" w:hAnsi="TimesNewRomanPS-BoldMT" w:cs="TimesNewRomanPS-BoldMT"/>
          <w:b/>
          <w:bCs/>
          <w:color w:val="auto"/>
          <w:szCs w:val="24"/>
        </w:rPr>
        <w:t>………………………………………………………………………………………………………</w:t>
      </w:r>
    </w:p>
    <w:sectPr w:rsidR="002761FF" w:rsidSect="00C55087">
      <w:headerReference w:type="even" r:id="rId10"/>
      <w:headerReference w:type="default" r:id="rId11"/>
      <w:headerReference w:type="first" r:id="rId12"/>
      <w:pgSz w:w="12240" w:h="15840"/>
      <w:pgMar w:top="442" w:right="1320" w:bottom="167" w:left="1094" w:header="4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24F93" w14:textId="77777777" w:rsidR="00131964" w:rsidRDefault="00131964">
      <w:pPr>
        <w:spacing w:after="0" w:line="240" w:lineRule="auto"/>
      </w:pPr>
      <w:r>
        <w:separator/>
      </w:r>
    </w:p>
  </w:endnote>
  <w:endnote w:type="continuationSeparator" w:id="0">
    <w:p w14:paraId="0C5C2FFA" w14:textId="77777777" w:rsidR="00131964" w:rsidRDefault="0013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4F35D" w14:textId="77777777" w:rsidR="00131964" w:rsidRDefault="00131964">
      <w:pPr>
        <w:spacing w:after="0" w:line="240" w:lineRule="auto"/>
      </w:pPr>
      <w:r>
        <w:separator/>
      </w:r>
    </w:p>
  </w:footnote>
  <w:footnote w:type="continuationSeparator" w:id="0">
    <w:p w14:paraId="569146D8" w14:textId="77777777" w:rsidR="00131964" w:rsidRDefault="00131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12BE" w14:textId="77777777" w:rsidR="00D446F1" w:rsidRDefault="00D446F1">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84CC8" w14:textId="77777777" w:rsidR="00D446F1" w:rsidRDefault="00D446F1">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652F" w14:textId="77777777" w:rsidR="00D446F1" w:rsidRDefault="00D446F1">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D071A"/>
    <w:multiLevelType w:val="hybridMultilevel"/>
    <w:tmpl w:val="4012809E"/>
    <w:lvl w:ilvl="0" w:tplc="CB16B232">
      <w:start w:val="1"/>
      <w:numFmt w:val="bullet"/>
      <w:lvlText w:val="•"/>
      <w:lvlJc w:val="left"/>
      <w:pPr>
        <w:ind w:left="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F3673E2">
      <w:start w:val="1"/>
      <w:numFmt w:val="bullet"/>
      <w:lvlText w:val="o"/>
      <w:lvlJc w:val="left"/>
      <w:pPr>
        <w:ind w:left="12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F9AE370">
      <w:start w:val="1"/>
      <w:numFmt w:val="bullet"/>
      <w:lvlText w:val="▪"/>
      <w:lvlJc w:val="left"/>
      <w:pPr>
        <w:ind w:left="19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BEC56DA">
      <w:start w:val="1"/>
      <w:numFmt w:val="bullet"/>
      <w:lvlText w:val="•"/>
      <w:lvlJc w:val="left"/>
      <w:pPr>
        <w:ind w:left="26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2AE7334">
      <w:start w:val="1"/>
      <w:numFmt w:val="bullet"/>
      <w:lvlText w:val="o"/>
      <w:lvlJc w:val="left"/>
      <w:pPr>
        <w:ind w:left="3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4D407A8">
      <w:start w:val="1"/>
      <w:numFmt w:val="bullet"/>
      <w:lvlText w:val="▪"/>
      <w:lvlJc w:val="left"/>
      <w:pPr>
        <w:ind w:left="4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65640C6">
      <w:start w:val="1"/>
      <w:numFmt w:val="bullet"/>
      <w:lvlText w:val="•"/>
      <w:lvlJc w:val="left"/>
      <w:pPr>
        <w:ind w:left="4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EC6DD9A">
      <w:start w:val="1"/>
      <w:numFmt w:val="bullet"/>
      <w:lvlText w:val="o"/>
      <w:lvlJc w:val="left"/>
      <w:pPr>
        <w:ind w:left="5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BEEA758">
      <w:start w:val="1"/>
      <w:numFmt w:val="bullet"/>
      <w:lvlText w:val="▪"/>
      <w:lvlJc w:val="left"/>
      <w:pPr>
        <w:ind w:left="6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2" w15:restartNumberingAfterBreak="0">
    <w:nsid w:val="7C116004"/>
    <w:multiLevelType w:val="hybridMultilevel"/>
    <w:tmpl w:val="795A0174"/>
    <w:lvl w:ilvl="0" w:tplc="3EE65E82">
      <w:start w:val="1"/>
      <w:numFmt w:val="bullet"/>
      <w:lvlText w:val="•"/>
      <w:lvlJc w:val="left"/>
      <w:pPr>
        <w:ind w:left="3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48AE334">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8A48EC0">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0A6A7F4">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9F228B0">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5D08280">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8807AE2">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5B251FA">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BF4B672">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6F1"/>
    <w:rsid w:val="0004740F"/>
    <w:rsid w:val="00131964"/>
    <w:rsid w:val="00150074"/>
    <w:rsid w:val="0022524E"/>
    <w:rsid w:val="002761FF"/>
    <w:rsid w:val="00350E3C"/>
    <w:rsid w:val="003E19E8"/>
    <w:rsid w:val="00416583"/>
    <w:rsid w:val="00442073"/>
    <w:rsid w:val="00741EB8"/>
    <w:rsid w:val="00750CCB"/>
    <w:rsid w:val="0090014D"/>
    <w:rsid w:val="00963CE9"/>
    <w:rsid w:val="00AD3F49"/>
    <w:rsid w:val="00AE17D6"/>
    <w:rsid w:val="00C4604A"/>
    <w:rsid w:val="00C55087"/>
    <w:rsid w:val="00CB7B2E"/>
    <w:rsid w:val="00D446F1"/>
    <w:rsid w:val="00E901D0"/>
    <w:rsid w:val="00FE34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E7A1"/>
  <w15:docId w15:val="{DECB9AB1-A706-46A2-89F8-EB560F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219" w:lineRule="auto"/>
      <w:ind w:left="36"/>
      <w:jc w:val="both"/>
    </w:pPr>
    <w:rPr>
      <w:rFonts w:ascii="Calibri" w:eastAsia="Calibri" w:hAnsi="Calibri" w:cs="Calibri"/>
      <w:color w:val="000000"/>
      <w:sz w:val="24"/>
    </w:rPr>
  </w:style>
  <w:style w:type="paragraph" w:styleId="Balk1">
    <w:name w:val="heading 1"/>
    <w:next w:val="Normal"/>
    <w:link w:val="Balk1Char"/>
    <w:uiPriority w:val="9"/>
    <w:qFormat/>
    <w:pPr>
      <w:keepNext/>
      <w:keepLines/>
      <w:spacing w:after="347"/>
      <w:ind w:left="27"/>
      <w:jc w:val="center"/>
      <w:outlineLvl w:val="0"/>
    </w:pPr>
    <w:rPr>
      <w:rFonts w:ascii="Calibri" w:eastAsia="Calibri" w:hAnsi="Calibri" w:cs="Calibri"/>
      <w:color w:val="000000"/>
      <w:sz w:val="34"/>
    </w:rPr>
  </w:style>
  <w:style w:type="paragraph" w:styleId="Balk2">
    <w:name w:val="heading 2"/>
    <w:next w:val="Normal"/>
    <w:link w:val="Balk2Char"/>
    <w:uiPriority w:val="9"/>
    <w:unhideWhenUsed/>
    <w:qFormat/>
    <w:pPr>
      <w:keepNext/>
      <w:keepLines/>
      <w:spacing w:after="0"/>
      <w:ind w:left="46" w:hanging="10"/>
      <w:outlineLvl w:val="1"/>
    </w:pPr>
    <w:rPr>
      <w:rFonts w:ascii="Calibri" w:eastAsia="Calibri" w:hAnsi="Calibri" w:cs="Calibri"/>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FE34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34A4"/>
    <w:rPr>
      <w:rFonts w:ascii="Calibri" w:eastAsia="Calibri" w:hAnsi="Calibri" w:cs="Calibri"/>
      <w:color w:val="000000"/>
      <w:sz w:val="24"/>
    </w:rPr>
  </w:style>
  <w:style w:type="table" w:styleId="TabloKlavuzu">
    <w:name w:val="Table Grid"/>
    <w:basedOn w:val="NormalTablo"/>
    <w:uiPriority w:val="39"/>
    <w:rsid w:val="0090014D"/>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0014D"/>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329653">
      <w:bodyDiv w:val="1"/>
      <w:marLeft w:val="0"/>
      <w:marRight w:val="0"/>
      <w:marTop w:val="0"/>
      <w:marBottom w:val="0"/>
      <w:divBdr>
        <w:top w:val="none" w:sz="0" w:space="0" w:color="auto"/>
        <w:left w:val="none" w:sz="0" w:space="0" w:color="auto"/>
        <w:bottom w:val="none" w:sz="0" w:space="0" w:color="auto"/>
        <w:right w:val="none" w:sz="0" w:space="0" w:color="auto"/>
      </w:divBdr>
    </w:div>
    <w:div w:id="1652564471">
      <w:bodyDiv w:val="1"/>
      <w:marLeft w:val="0"/>
      <w:marRight w:val="0"/>
      <w:marTop w:val="0"/>
      <w:marBottom w:val="0"/>
      <w:divBdr>
        <w:top w:val="none" w:sz="0" w:space="0" w:color="auto"/>
        <w:left w:val="none" w:sz="0" w:space="0" w:color="auto"/>
        <w:bottom w:val="none" w:sz="0" w:space="0" w:color="auto"/>
        <w:right w:val="none" w:sz="0" w:space="0" w:color="auto"/>
      </w:divBdr>
    </w:div>
    <w:div w:id="204493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2064</Words>
  <Characters>11765</Characters>
  <Application>Microsoft Office Word</Application>
  <DocSecurity>0</DocSecurity>
  <Lines>98</Lines>
  <Paragraphs>27</Paragraphs>
  <ScaleCrop>false</ScaleCrop>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PDF.js viewer</dc:title>
  <dc:subject/>
  <dc:creator>User</dc:creator>
  <cp:keywords/>
  <cp:lastModifiedBy>huseyin biceroglu</cp:lastModifiedBy>
  <cp:revision>12</cp:revision>
  <dcterms:created xsi:type="dcterms:W3CDTF">2020-06-08T13:04:00Z</dcterms:created>
  <dcterms:modified xsi:type="dcterms:W3CDTF">2021-01-03T22:41:00Z</dcterms:modified>
</cp:coreProperties>
</file>